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57"/>
        <w:gridCol w:w="2159"/>
        <w:gridCol w:w="2158"/>
        <w:gridCol w:w="2158"/>
        <w:gridCol w:w="2159"/>
        <w:gridCol w:w="2159"/>
      </w:tblGrid>
      <w:tr w:rsidR="007D17E0" w:rsidTr="00F044AC">
        <w:tc>
          <w:tcPr>
            <w:tcW w:w="2157" w:type="dxa"/>
          </w:tcPr>
          <w:p w:rsidR="007D17E0" w:rsidRDefault="007D17E0">
            <w:pPr>
              <w:rPr>
                <w:rFonts w:ascii="Comic Sans MS" w:hAnsi="Comic Sans MS"/>
              </w:rPr>
            </w:pPr>
            <w:r w:rsidRPr="007D17E0">
              <w:rPr>
                <w:rFonts w:ascii="Comic Sans MS" w:hAnsi="Comic Sans MS"/>
              </w:rPr>
              <w:t xml:space="preserve">Week of </w:t>
            </w:r>
          </w:p>
          <w:p w:rsidR="00FD1DD1" w:rsidRPr="007D17E0" w:rsidRDefault="00FD1DD1">
            <w:pPr>
              <w:rPr>
                <w:rFonts w:ascii="Comic Sans MS" w:hAnsi="Comic Sans MS"/>
              </w:rPr>
            </w:pPr>
          </w:p>
        </w:tc>
        <w:tc>
          <w:tcPr>
            <w:tcW w:w="2159" w:type="dxa"/>
          </w:tcPr>
          <w:p w:rsidR="007D17E0" w:rsidRPr="004B7C05" w:rsidRDefault="007D17E0" w:rsidP="007D17E0">
            <w:pPr>
              <w:jc w:val="center"/>
              <w:rPr>
                <w:rFonts w:ascii="Comic Sans MS" w:hAnsi="Comic Sans MS"/>
              </w:rPr>
            </w:pPr>
            <w:r w:rsidRPr="004B7C05">
              <w:rPr>
                <w:rFonts w:ascii="Comic Sans MS" w:hAnsi="Comic Sans MS"/>
              </w:rPr>
              <w:t>Monday</w:t>
            </w:r>
          </w:p>
          <w:p w:rsidR="00B8210B" w:rsidRPr="004B7C05" w:rsidRDefault="00AA7657" w:rsidP="00AA7657">
            <w:pPr>
              <w:jc w:val="center"/>
              <w:rPr>
                <w:rFonts w:ascii="Comic Sans MS" w:hAnsi="Comic Sans MS"/>
              </w:rPr>
            </w:pPr>
            <w:r>
              <w:rPr>
                <w:rFonts w:ascii="Comic Sans MS" w:hAnsi="Comic Sans MS"/>
              </w:rPr>
              <w:t>9/24</w:t>
            </w:r>
          </w:p>
        </w:tc>
        <w:tc>
          <w:tcPr>
            <w:tcW w:w="2158" w:type="dxa"/>
          </w:tcPr>
          <w:p w:rsidR="007D17E0" w:rsidRDefault="007D17E0" w:rsidP="007D17E0">
            <w:pPr>
              <w:jc w:val="center"/>
              <w:rPr>
                <w:rFonts w:ascii="Comic Sans MS" w:hAnsi="Comic Sans MS"/>
              </w:rPr>
            </w:pPr>
            <w:r w:rsidRPr="007D17E0">
              <w:rPr>
                <w:rFonts w:ascii="Comic Sans MS" w:hAnsi="Comic Sans MS"/>
              </w:rPr>
              <w:t>Tuesday</w:t>
            </w:r>
          </w:p>
          <w:p w:rsidR="004B7C05" w:rsidRPr="007D17E0" w:rsidRDefault="00AA7657" w:rsidP="00AA7657">
            <w:pPr>
              <w:jc w:val="center"/>
              <w:rPr>
                <w:rFonts w:ascii="Comic Sans MS" w:hAnsi="Comic Sans MS"/>
              </w:rPr>
            </w:pPr>
            <w:r>
              <w:rPr>
                <w:rFonts w:ascii="Comic Sans MS" w:hAnsi="Comic Sans MS"/>
              </w:rPr>
              <w:t>9/24</w:t>
            </w:r>
          </w:p>
        </w:tc>
        <w:tc>
          <w:tcPr>
            <w:tcW w:w="2158" w:type="dxa"/>
          </w:tcPr>
          <w:p w:rsidR="007D17E0" w:rsidRDefault="007D17E0" w:rsidP="007D17E0">
            <w:pPr>
              <w:jc w:val="center"/>
              <w:rPr>
                <w:rFonts w:ascii="Comic Sans MS" w:hAnsi="Comic Sans MS"/>
              </w:rPr>
            </w:pPr>
            <w:r w:rsidRPr="007D17E0">
              <w:rPr>
                <w:rFonts w:ascii="Comic Sans MS" w:hAnsi="Comic Sans MS"/>
              </w:rPr>
              <w:t>Wednesday</w:t>
            </w:r>
          </w:p>
          <w:p w:rsidR="00B8210B" w:rsidRPr="007D17E0" w:rsidRDefault="00AA7657" w:rsidP="004B7C05">
            <w:pPr>
              <w:jc w:val="center"/>
              <w:rPr>
                <w:rFonts w:ascii="Comic Sans MS" w:hAnsi="Comic Sans MS"/>
              </w:rPr>
            </w:pPr>
            <w:r>
              <w:rPr>
                <w:rFonts w:ascii="Comic Sans MS" w:hAnsi="Comic Sans MS"/>
              </w:rPr>
              <w:t>9/26</w:t>
            </w:r>
          </w:p>
        </w:tc>
        <w:tc>
          <w:tcPr>
            <w:tcW w:w="2159" w:type="dxa"/>
          </w:tcPr>
          <w:p w:rsidR="007D17E0" w:rsidRDefault="007D17E0" w:rsidP="007D17E0">
            <w:pPr>
              <w:jc w:val="center"/>
              <w:rPr>
                <w:rFonts w:ascii="Comic Sans MS" w:hAnsi="Comic Sans MS"/>
              </w:rPr>
            </w:pPr>
            <w:r w:rsidRPr="007D17E0">
              <w:rPr>
                <w:rFonts w:ascii="Comic Sans MS" w:hAnsi="Comic Sans MS"/>
              </w:rPr>
              <w:t>Thursday</w:t>
            </w:r>
          </w:p>
          <w:p w:rsidR="00B8210B" w:rsidRDefault="00AA7657" w:rsidP="007D17E0">
            <w:pPr>
              <w:jc w:val="center"/>
              <w:rPr>
                <w:rFonts w:ascii="Comic Sans MS" w:hAnsi="Comic Sans MS"/>
              </w:rPr>
            </w:pPr>
            <w:r>
              <w:rPr>
                <w:rFonts w:ascii="Comic Sans MS" w:hAnsi="Comic Sans MS"/>
              </w:rPr>
              <w:t>9/27</w:t>
            </w:r>
          </w:p>
          <w:p w:rsidR="00F044AC" w:rsidRPr="007D17E0" w:rsidRDefault="00F044AC" w:rsidP="007D17E0">
            <w:pPr>
              <w:jc w:val="center"/>
              <w:rPr>
                <w:rFonts w:ascii="Comic Sans MS" w:hAnsi="Comic Sans MS"/>
              </w:rPr>
            </w:pPr>
            <w:r>
              <w:rPr>
                <w:rFonts w:ascii="Comic Sans MS" w:hAnsi="Comic Sans MS"/>
              </w:rPr>
              <w:t>½ day</w:t>
            </w:r>
          </w:p>
        </w:tc>
        <w:tc>
          <w:tcPr>
            <w:tcW w:w="2159" w:type="dxa"/>
          </w:tcPr>
          <w:p w:rsidR="007D17E0" w:rsidRDefault="007D17E0" w:rsidP="007D17E0">
            <w:pPr>
              <w:jc w:val="center"/>
              <w:rPr>
                <w:rFonts w:ascii="Comic Sans MS" w:hAnsi="Comic Sans MS"/>
              </w:rPr>
            </w:pPr>
            <w:r w:rsidRPr="007D17E0">
              <w:rPr>
                <w:rFonts w:ascii="Comic Sans MS" w:hAnsi="Comic Sans MS"/>
              </w:rPr>
              <w:t>Friday</w:t>
            </w:r>
          </w:p>
          <w:p w:rsidR="00B8210B" w:rsidRPr="007D17E0" w:rsidRDefault="00AA7657" w:rsidP="007D17E0">
            <w:pPr>
              <w:jc w:val="center"/>
              <w:rPr>
                <w:rFonts w:ascii="Comic Sans MS" w:hAnsi="Comic Sans MS"/>
              </w:rPr>
            </w:pPr>
            <w:r>
              <w:rPr>
                <w:rFonts w:ascii="Comic Sans MS" w:hAnsi="Comic Sans MS"/>
              </w:rPr>
              <w:t>9/28</w:t>
            </w:r>
          </w:p>
        </w:tc>
      </w:tr>
      <w:tr w:rsidR="00F044AC" w:rsidTr="00F044AC">
        <w:tc>
          <w:tcPr>
            <w:tcW w:w="2157" w:type="dxa"/>
          </w:tcPr>
          <w:p w:rsidR="00F044AC" w:rsidRDefault="00F044AC" w:rsidP="00F044AC">
            <w:pPr>
              <w:jc w:val="center"/>
              <w:rPr>
                <w:rFonts w:ascii="Comic Sans MS" w:hAnsi="Comic Sans MS"/>
              </w:rPr>
            </w:pPr>
            <w:r>
              <w:rPr>
                <w:rFonts w:ascii="Comic Sans MS" w:hAnsi="Comic Sans MS"/>
                <w:noProof/>
              </w:rPr>
              <w:drawing>
                <wp:inline distT="0" distB="0" distL="0" distR="0" wp14:anchorId="20215A90" wp14:editId="3A9C015B">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Pr>
                <w:rFonts w:ascii="Comic Sans MS" w:hAnsi="Comic Sans MS"/>
              </w:rPr>
              <w:t xml:space="preserve"> </w:t>
            </w:r>
          </w:p>
          <w:p w:rsidR="00F044AC" w:rsidRPr="007D17E0" w:rsidRDefault="00F044AC" w:rsidP="00F044AC">
            <w:pPr>
              <w:jc w:val="center"/>
              <w:rPr>
                <w:rFonts w:ascii="Comic Sans MS" w:hAnsi="Comic Sans MS"/>
              </w:rPr>
            </w:pPr>
            <w:r w:rsidRPr="007D17E0">
              <w:rPr>
                <w:rFonts w:ascii="Comic Sans MS" w:hAnsi="Comic Sans MS"/>
              </w:rPr>
              <w:t>Lesson</w:t>
            </w:r>
          </w:p>
        </w:tc>
        <w:tc>
          <w:tcPr>
            <w:tcW w:w="2159" w:type="dxa"/>
          </w:tcPr>
          <w:p w:rsidR="00F044AC" w:rsidRDefault="00F044AC" w:rsidP="00F044AC">
            <w:pPr>
              <w:rPr>
                <w:rFonts w:ascii="Comic Sans MS" w:hAnsi="Comic Sans MS"/>
              </w:rPr>
            </w:pPr>
            <w:r>
              <w:rPr>
                <w:rFonts w:ascii="Comic Sans MS" w:hAnsi="Comic Sans MS"/>
              </w:rPr>
              <w:t>1.  Read/listen to chapter 4, section 1</w:t>
            </w:r>
          </w:p>
          <w:p w:rsidR="00F044AC" w:rsidRPr="00B8210B" w:rsidRDefault="00F044AC" w:rsidP="00F044AC">
            <w:pPr>
              <w:rPr>
                <w:rFonts w:ascii="Comic Sans MS" w:hAnsi="Comic Sans MS"/>
              </w:rPr>
            </w:pPr>
            <w:r>
              <w:rPr>
                <w:rFonts w:ascii="Comic Sans MS" w:hAnsi="Comic Sans MS"/>
              </w:rPr>
              <w:t>2.  Write out the answers to questions 1-3 on page 106 and a and b on page 103</w:t>
            </w:r>
          </w:p>
        </w:tc>
        <w:tc>
          <w:tcPr>
            <w:tcW w:w="2158" w:type="dxa"/>
          </w:tcPr>
          <w:p w:rsidR="00F044AC" w:rsidRDefault="00F044AC" w:rsidP="00F044AC">
            <w:pPr>
              <w:rPr>
                <w:rFonts w:ascii="Comic Sans MS" w:hAnsi="Comic Sans MS"/>
              </w:rPr>
            </w:pPr>
            <w:r>
              <w:rPr>
                <w:rFonts w:ascii="Comic Sans MS" w:hAnsi="Comic Sans MS"/>
              </w:rPr>
              <w:t>1. Channel on news</w:t>
            </w:r>
          </w:p>
          <w:p w:rsidR="00F044AC" w:rsidRDefault="00F044AC" w:rsidP="00F044AC">
            <w:pPr>
              <w:rPr>
                <w:rFonts w:ascii="Comic Sans MS" w:hAnsi="Comic Sans MS"/>
              </w:rPr>
            </w:pPr>
            <w:r>
              <w:rPr>
                <w:rFonts w:ascii="Comic Sans MS" w:hAnsi="Comic Sans MS"/>
              </w:rPr>
              <w:t>2. pick a topic from the basket to research</w:t>
            </w:r>
          </w:p>
          <w:p w:rsidR="00F044AC" w:rsidRPr="00B8210B" w:rsidRDefault="00F044AC" w:rsidP="00F044AC">
            <w:pPr>
              <w:rPr>
                <w:rFonts w:ascii="Comic Sans MS" w:hAnsi="Comic Sans MS"/>
              </w:rPr>
            </w:pPr>
            <w:r>
              <w:rPr>
                <w:rFonts w:ascii="Comic Sans MS" w:hAnsi="Comic Sans MS"/>
              </w:rPr>
              <w:t>3.  Come up with the best qualities for a project (a rubric)</w:t>
            </w:r>
          </w:p>
        </w:tc>
        <w:tc>
          <w:tcPr>
            <w:tcW w:w="2158" w:type="dxa"/>
          </w:tcPr>
          <w:p w:rsidR="00F044AC" w:rsidRPr="007D17E0" w:rsidRDefault="00F044AC" w:rsidP="00F044AC">
            <w:pPr>
              <w:rPr>
                <w:rFonts w:ascii="Comic Sans MS" w:hAnsi="Comic Sans MS"/>
              </w:rPr>
            </w:pPr>
            <w:r>
              <w:rPr>
                <w:rFonts w:ascii="Comic Sans MS" w:hAnsi="Comic Sans MS"/>
              </w:rPr>
              <w:t>1. Finish projects and turn them in</w:t>
            </w:r>
          </w:p>
        </w:tc>
        <w:tc>
          <w:tcPr>
            <w:tcW w:w="2159" w:type="dxa"/>
          </w:tcPr>
          <w:p w:rsidR="00F044AC" w:rsidRPr="007D17E0" w:rsidRDefault="00F044AC" w:rsidP="00F044AC">
            <w:pPr>
              <w:rPr>
                <w:rFonts w:ascii="Comic Sans MS" w:hAnsi="Comic Sans MS"/>
              </w:rPr>
            </w:pPr>
            <w:r>
              <w:rPr>
                <w:rFonts w:ascii="Comic Sans MS" w:hAnsi="Comic Sans MS"/>
              </w:rPr>
              <w:t>PBIS field day</w:t>
            </w:r>
          </w:p>
        </w:tc>
        <w:tc>
          <w:tcPr>
            <w:tcW w:w="2159" w:type="dxa"/>
          </w:tcPr>
          <w:p w:rsidR="00F044AC" w:rsidRDefault="00F044AC" w:rsidP="00F044AC">
            <w:pPr>
              <w:rPr>
                <w:rFonts w:ascii="Comic Sans MS" w:hAnsi="Comic Sans MS"/>
              </w:rPr>
            </w:pPr>
            <w:r>
              <w:rPr>
                <w:rFonts w:ascii="Comic Sans MS" w:hAnsi="Comic Sans MS"/>
              </w:rPr>
              <w:t>1.  Watch video on the start of slavery in America</w:t>
            </w:r>
          </w:p>
          <w:p w:rsidR="00F044AC" w:rsidRDefault="00F044AC" w:rsidP="00F044AC">
            <w:pPr>
              <w:rPr>
                <w:rFonts w:ascii="Comic Sans MS" w:hAnsi="Comic Sans MS"/>
              </w:rPr>
            </w:pPr>
            <w:r>
              <w:rPr>
                <w:rFonts w:ascii="Comic Sans MS" w:hAnsi="Comic Sans MS"/>
              </w:rPr>
              <w:t>2. Read 4.3 together</w:t>
            </w:r>
          </w:p>
          <w:p w:rsidR="00F044AC" w:rsidRPr="00B8210B" w:rsidRDefault="00F044AC" w:rsidP="00F044AC">
            <w:pPr>
              <w:rPr>
                <w:rFonts w:ascii="Comic Sans MS" w:hAnsi="Comic Sans MS"/>
              </w:rPr>
            </w:pPr>
            <w:r>
              <w:rPr>
                <w:rFonts w:ascii="Comic Sans MS" w:hAnsi="Comic Sans MS"/>
              </w:rPr>
              <w:t>3. complete Exit ticket “How did the Plantations System and lack of indentured servants affect the status of Africans in America”</w:t>
            </w:r>
          </w:p>
        </w:tc>
      </w:tr>
      <w:tr w:rsidR="00F044AC" w:rsidTr="00F044AC">
        <w:tc>
          <w:tcPr>
            <w:tcW w:w="2157" w:type="dxa"/>
          </w:tcPr>
          <w:p w:rsidR="00F044AC" w:rsidRPr="007D17E0" w:rsidRDefault="00F044AC" w:rsidP="00F044AC">
            <w:pPr>
              <w:jc w:val="center"/>
              <w:rPr>
                <w:rFonts w:ascii="Comic Sans MS" w:hAnsi="Comic Sans MS"/>
              </w:rPr>
            </w:pPr>
            <w:r w:rsidRPr="007D17E0">
              <w:rPr>
                <w:rFonts w:ascii="Comic Sans MS" w:hAnsi="Comic Sans MS"/>
              </w:rPr>
              <w:t>Content Objective</w:t>
            </w:r>
          </w:p>
        </w:tc>
        <w:tc>
          <w:tcPr>
            <w:tcW w:w="2159" w:type="dxa"/>
          </w:tcPr>
          <w:p w:rsidR="00F044AC" w:rsidRDefault="00F044AC" w:rsidP="00F044AC">
            <w:r>
              <w:t>Students will be able to demonstrate knowledge of how the English ideas about Government influenced the colonist’s ideas of government by reading/listening to chapter 4.1 and writing a summary of the text.</w:t>
            </w:r>
          </w:p>
        </w:tc>
        <w:tc>
          <w:tcPr>
            <w:tcW w:w="2158" w:type="dxa"/>
          </w:tcPr>
          <w:p w:rsidR="00F044AC" w:rsidRDefault="00F044AC" w:rsidP="00F044AC">
            <w:r>
              <w:t>Students will be able to synthesize how English ideas of government influenced colonists by understanding the life of colonists, including food, clothing, speech, homes, education, and occupations by researching on all aspects of life.</w:t>
            </w:r>
          </w:p>
        </w:tc>
        <w:tc>
          <w:tcPr>
            <w:tcW w:w="2158" w:type="dxa"/>
          </w:tcPr>
          <w:p w:rsidR="00F044AC" w:rsidRDefault="00F044AC" w:rsidP="00F044AC">
            <w:r>
              <w:t>Students will be able to synthesize how English ideas of government influenced colonists by understanding the life of colonists, including food, clothing, speech, homes, education, and occupations by researching on all aspects of life.</w:t>
            </w:r>
          </w:p>
        </w:tc>
        <w:tc>
          <w:tcPr>
            <w:tcW w:w="2159" w:type="dxa"/>
          </w:tcPr>
          <w:p w:rsidR="00F044AC" w:rsidRDefault="00F044AC" w:rsidP="00F044AC"/>
        </w:tc>
        <w:tc>
          <w:tcPr>
            <w:tcW w:w="2159" w:type="dxa"/>
          </w:tcPr>
          <w:p w:rsidR="00F044AC" w:rsidRDefault="00F138A0" w:rsidP="00F138A0">
            <w:r>
              <w:t>Student will be able to e</w:t>
            </w:r>
            <w:r w:rsidRPr="00F138A0">
              <w:t>xplain the ideology of the institution of slavery, its policies, and consequences</w:t>
            </w:r>
            <w:r>
              <w:t xml:space="preserve"> by examining the beginning of slavery in America through a video and reading.</w:t>
            </w:r>
          </w:p>
        </w:tc>
      </w:tr>
      <w:tr w:rsidR="00F044AC" w:rsidTr="00F044AC">
        <w:tc>
          <w:tcPr>
            <w:tcW w:w="2157" w:type="dxa"/>
          </w:tcPr>
          <w:p w:rsidR="00F044AC" w:rsidRPr="007D17E0" w:rsidRDefault="00F044AC" w:rsidP="00F044AC">
            <w:pPr>
              <w:jc w:val="center"/>
              <w:rPr>
                <w:rFonts w:ascii="Comic Sans MS" w:hAnsi="Comic Sans MS"/>
              </w:rPr>
            </w:pPr>
            <w:r w:rsidRPr="007D17E0">
              <w:rPr>
                <w:rFonts w:ascii="Comic Sans MS" w:hAnsi="Comic Sans MS"/>
              </w:rPr>
              <w:lastRenderedPageBreak/>
              <w:t>Language Objective</w:t>
            </w:r>
          </w:p>
        </w:tc>
        <w:tc>
          <w:tcPr>
            <w:tcW w:w="2159" w:type="dxa"/>
          </w:tcPr>
          <w:p w:rsidR="00F044AC" w:rsidRPr="00FD1DD1" w:rsidRDefault="00F044AC" w:rsidP="00F044AC">
            <w:pPr>
              <w:rPr>
                <w:rFonts w:ascii="Comic Sans MS" w:hAnsi="Comic Sans MS"/>
                <w:b/>
              </w:rPr>
            </w:pPr>
            <w:r>
              <w:rPr>
                <w:rFonts w:ascii="Comic Sans MS" w:hAnsi="Comic Sans MS"/>
                <w:b/>
              </w:rPr>
              <w:t>Students will orally write a list of 3 ideas that the English had about government that influenced colonists.</w:t>
            </w:r>
          </w:p>
        </w:tc>
        <w:tc>
          <w:tcPr>
            <w:tcW w:w="2158" w:type="dxa"/>
          </w:tcPr>
          <w:p w:rsidR="00F044AC" w:rsidRPr="00FD1DD1" w:rsidRDefault="00F044AC" w:rsidP="00F044AC">
            <w:pPr>
              <w:rPr>
                <w:rFonts w:ascii="Comic Sans MS" w:hAnsi="Comic Sans MS"/>
                <w:b/>
              </w:rPr>
            </w:pPr>
            <w:r>
              <w:rPr>
                <w:rFonts w:ascii="Comic Sans MS" w:hAnsi="Comic Sans MS"/>
                <w:b/>
              </w:rPr>
              <w:t>Student will orally identify what aspects of a project make it “Good” with a partner and then share out to the class.</w:t>
            </w:r>
          </w:p>
        </w:tc>
        <w:tc>
          <w:tcPr>
            <w:tcW w:w="2158" w:type="dxa"/>
          </w:tcPr>
          <w:p w:rsidR="00F044AC" w:rsidRPr="00FD1DD1" w:rsidRDefault="00F044AC" w:rsidP="00F044AC">
            <w:pPr>
              <w:rPr>
                <w:rFonts w:ascii="Comic Sans MS" w:hAnsi="Comic Sans MS"/>
                <w:b/>
              </w:rPr>
            </w:pPr>
            <w:r>
              <w:rPr>
                <w:rFonts w:ascii="Comic Sans MS" w:hAnsi="Comic Sans MS"/>
                <w:b/>
              </w:rPr>
              <w:t>Student will orally identify what aspects of a project make it “Good” with a partner and then share out to the class.</w:t>
            </w:r>
          </w:p>
        </w:tc>
        <w:tc>
          <w:tcPr>
            <w:tcW w:w="2159" w:type="dxa"/>
          </w:tcPr>
          <w:p w:rsidR="00F044AC" w:rsidRPr="00FD1DD1" w:rsidRDefault="00F044AC" w:rsidP="00F044AC">
            <w:pPr>
              <w:rPr>
                <w:rFonts w:ascii="Comic Sans MS" w:hAnsi="Comic Sans MS"/>
                <w:b/>
              </w:rPr>
            </w:pPr>
          </w:p>
        </w:tc>
        <w:tc>
          <w:tcPr>
            <w:tcW w:w="2159" w:type="dxa"/>
          </w:tcPr>
          <w:p w:rsidR="00F044AC" w:rsidRPr="00FD1DD1" w:rsidRDefault="00F138A0" w:rsidP="00F044AC">
            <w:pPr>
              <w:rPr>
                <w:rFonts w:ascii="Comic Sans MS" w:hAnsi="Comic Sans MS"/>
                <w:b/>
              </w:rPr>
            </w:pPr>
            <w:r>
              <w:rPr>
                <w:rFonts w:ascii="Comic Sans MS" w:hAnsi="Comic Sans MS"/>
                <w:b/>
              </w:rPr>
              <w:t>Students will orally identify prior knowledge of the start of slavery in America.</w:t>
            </w:r>
          </w:p>
        </w:tc>
      </w:tr>
      <w:tr w:rsidR="00F044AC" w:rsidTr="00F044AC">
        <w:tc>
          <w:tcPr>
            <w:tcW w:w="2157" w:type="dxa"/>
          </w:tcPr>
          <w:p w:rsidR="00F044AC" w:rsidRPr="007D17E0" w:rsidRDefault="00F044AC" w:rsidP="00F044AC">
            <w:pPr>
              <w:jc w:val="center"/>
              <w:rPr>
                <w:rFonts w:ascii="Comic Sans MS" w:hAnsi="Comic Sans MS"/>
              </w:rPr>
            </w:pPr>
            <w:r w:rsidRPr="007D17E0">
              <w:rPr>
                <w:rFonts w:ascii="Comic Sans MS" w:hAnsi="Comic Sans MS"/>
              </w:rPr>
              <w:t>Vocabulary</w:t>
            </w:r>
          </w:p>
        </w:tc>
        <w:tc>
          <w:tcPr>
            <w:tcW w:w="2159" w:type="dxa"/>
          </w:tcPr>
          <w:p w:rsidR="00F044AC" w:rsidRPr="004B7C05" w:rsidRDefault="00F044AC" w:rsidP="00F044AC">
            <w:pPr>
              <w:ind w:left="360"/>
              <w:rPr>
                <w:rFonts w:ascii="Comic Sans MS" w:hAnsi="Comic Sans MS"/>
              </w:rPr>
            </w:pPr>
          </w:p>
        </w:tc>
        <w:tc>
          <w:tcPr>
            <w:tcW w:w="2158" w:type="dxa"/>
          </w:tcPr>
          <w:p w:rsidR="00F044AC" w:rsidRPr="004B7C05" w:rsidRDefault="00F044AC" w:rsidP="00F044AC">
            <w:pPr>
              <w:ind w:left="360"/>
              <w:rPr>
                <w:rFonts w:ascii="Comic Sans MS" w:hAnsi="Comic Sans MS"/>
              </w:rPr>
            </w:pPr>
          </w:p>
        </w:tc>
        <w:tc>
          <w:tcPr>
            <w:tcW w:w="2158" w:type="dxa"/>
          </w:tcPr>
          <w:p w:rsidR="00F044AC" w:rsidRPr="007D17E0" w:rsidRDefault="00F044AC" w:rsidP="00F044AC">
            <w:pPr>
              <w:rPr>
                <w:rFonts w:ascii="Comic Sans MS" w:hAnsi="Comic Sans MS"/>
              </w:rPr>
            </w:pPr>
          </w:p>
        </w:tc>
        <w:tc>
          <w:tcPr>
            <w:tcW w:w="2159" w:type="dxa"/>
          </w:tcPr>
          <w:p w:rsidR="00F044AC" w:rsidRPr="00200857" w:rsidRDefault="00F044AC" w:rsidP="00F044AC">
            <w:pPr>
              <w:ind w:left="360"/>
              <w:rPr>
                <w:rFonts w:ascii="Comic Sans MS" w:hAnsi="Comic Sans MS"/>
              </w:rPr>
            </w:pPr>
          </w:p>
        </w:tc>
        <w:tc>
          <w:tcPr>
            <w:tcW w:w="2159" w:type="dxa"/>
          </w:tcPr>
          <w:p w:rsidR="00F044AC" w:rsidRPr="004B7C05" w:rsidRDefault="00F044AC" w:rsidP="00F044AC">
            <w:pPr>
              <w:rPr>
                <w:rFonts w:ascii="Comic Sans MS" w:hAnsi="Comic Sans MS"/>
              </w:rPr>
            </w:pPr>
          </w:p>
        </w:tc>
      </w:tr>
      <w:tr w:rsidR="00F044AC" w:rsidTr="00F044AC">
        <w:tc>
          <w:tcPr>
            <w:tcW w:w="2157" w:type="dxa"/>
          </w:tcPr>
          <w:p w:rsidR="00F044AC" w:rsidRPr="007D17E0" w:rsidRDefault="00F044AC" w:rsidP="00F044AC">
            <w:pPr>
              <w:jc w:val="center"/>
              <w:rPr>
                <w:rFonts w:ascii="Comic Sans MS" w:hAnsi="Comic Sans MS"/>
              </w:rPr>
            </w:pPr>
            <w:r w:rsidRPr="007D17E0">
              <w:rPr>
                <w:rFonts w:ascii="Comic Sans MS" w:hAnsi="Comic Sans MS"/>
              </w:rPr>
              <w:t>Assessment</w:t>
            </w:r>
            <w:r>
              <w:rPr>
                <w:rFonts w:ascii="Comic Sans MS" w:hAnsi="Comic Sans MS"/>
              </w:rPr>
              <w:t xml:space="preserve">   </w:t>
            </w:r>
            <w:r>
              <w:rPr>
                <w:rFonts w:ascii="Comic Sans MS" w:hAnsi="Comic Sans MS"/>
                <w:noProof/>
              </w:rPr>
              <w:drawing>
                <wp:inline distT="0" distB="0" distL="0" distR="0" wp14:anchorId="2A0709AC" wp14:editId="6B0ACF24">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159" w:type="dxa"/>
          </w:tcPr>
          <w:p w:rsidR="00F044AC" w:rsidRPr="00B16306" w:rsidRDefault="00F044AC" w:rsidP="00F044AC">
            <w:pPr>
              <w:rPr>
                <w:rFonts w:ascii="Comic Sans MS" w:hAnsi="Comic Sans MS"/>
              </w:rPr>
            </w:pPr>
            <w:r>
              <w:rPr>
                <w:rFonts w:ascii="Comic Sans MS" w:hAnsi="Comic Sans MS"/>
              </w:rPr>
              <w:t>Correctly identify 3 ideas the English had about government.</w:t>
            </w:r>
          </w:p>
        </w:tc>
        <w:tc>
          <w:tcPr>
            <w:tcW w:w="2158" w:type="dxa"/>
          </w:tcPr>
          <w:p w:rsidR="00F044AC" w:rsidRPr="004B7C05" w:rsidRDefault="00F044AC" w:rsidP="00F044AC">
            <w:pPr>
              <w:rPr>
                <w:rFonts w:ascii="Comic Sans MS" w:hAnsi="Comic Sans MS"/>
              </w:rPr>
            </w:pPr>
            <w:r>
              <w:rPr>
                <w:rFonts w:ascii="Comic Sans MS" w:hAnsi="Comic Sans MS"/>
              </w:rPr>
              <w:t>Score a 3 or 4 on the Student created rubric for the completed project.</w:t>
            </w:r>
          </w:p>
        </w:tc>
        <w:tc>
          <w:tcPr>
            <w:tcW w:w="2158" w:type="dxa"/>
          </w:tcPr>
          <w:p w:rsidR="00F044AC" w:rsidRPr="004B7C05" w:rsidRDefault="00F044AC" w:rsidP="00F044AC">
            <w:pPr>
              <w:rPr>
                <w:rFonts w:ascii="Comic Sans MS" w:hAnsi="Comic Sans MS"/>
              </w:rPr>
            </w:pPr>
            <w:r>
              <w:rPr>
                <w:rFonts w:ascii="Comic Sans MS" w:hAnsi="Comic Sans MS"/>
              </w:rPr>
              <w:t>Score a 3 or 4 on the Student created rubric for the completed project.</w:t>
            </w:r>
          </w:p>
        </w:tc>
        <w:tc>
          <w:tcPr>
            <w:tcW w:w="2159" w:type="dxa"/>
          </w:tcPr>
          <w:p w:rsidR="00F044AC" w:rsidRPr="00B16306" w:rsidRDefault="00F044AC" w:rsidP="00F044AC">
            <w:pPr>
              <w:rPr>
                <w:rFonts w:ascii="Comic Sans MS" w:hAnsi="Comic Sans MS"/>
              </w:rPr>
            </w:pPr>
          </w:p>
        </w:tc>
        <w:tc>
          <w:tcPr>
            <w:tcW w:w="2159" w:type="dxa"/>
          </w:tcPr>
          <w:p w:rsidR="00F044AC" w:rsidRPr="007D17E0" w:rsidRDefault="00F138A0" w:rsidP="00F044AC">
            <w:pPr>
              <w:rPr>
                <w:rFonts w:ascii="Comic Sans MS" w:hAnsi="Comic Sans MS"/>
              </w:rPr>
            </w:pPr>
            <w:r>
              <w:rPr>
                <w:rFonts w:ascii="Comic Sans MS" w:hAnsi="Comic Sans MS"/>
              </w:rPr>
              <w:t>Correctly answer the exit ticket.</w:t>
            </w:r>
          </w:p>
        </w:tc>
      </w:tr>
      <w:tr w:rsidR="00F044AC" w:rsidTr="00F044AC">
        <w:tc>
          <w:tcPr>
            <w:tcW w:w="2157" w:type="dxa"/>
          </w:tcPr>
          <w:p w:rsidR="00F044AC" w:rsidRPr="007D17E0" w:rsidRDefault="00F044AC" w:rsidP="00F044AC">
            <w:pPr>
              <w:jc w:val="center"/>
              <w:rPr>
                <w:rFonts w:ascii="Comic Sans MS" w:hAnsi="Comic Sans MS"/>
              </w:rPr>
            </w:pPr>
            <w:r w:rsidRPr="007D17E0">
              <w:rPr>
                <w:rFonts w:ascii="Comic Sans MS" w:hAnsi="Comic Sans MS"/>
              </w:rPr>
              <w:t>GLCE</w:t>
            </w:r>
          </w:p>
        </w:tc>
        <w:tc>
          <w:tcPr>
            <w:tcW w:w="2159" w:type="dxa"/>
          </w:tcPr>
          <w:p w:rsidR="00F044AC" w:rsidRPr="00B16306" w:rsidRDefault="00F044AC" w:rsidP="00F044AC">
            <w:pPr>
              <w:rPr>
                <w:rFonts w:ascii="Comic Sans MS" w:hAnsi="Comic Sans MS"/>
                <w:sz w:val="18"/>
              </w:rPr>
            </w:pPr>
            <w:r w:rsidRPr="00B16306">
              <w:rPr>
                <w:sz w:val="18"/>
              </w:rPr>
              <w:t>F1.1 Describe the ideas, experiences, and interactions that influenced the colonists’ decisions to declare independence by analyzing: • the core values declared as self-evident truths (“core principles”) held by the founding fathers • experiences with self-government (e.g., House of Burgesses and town meetings) changing interactions with the royal government of Great Britain after the French and Indian War</w:t>
            </w:r>
          </w:p>
        </w:tc>
        <w:tc>
          <w:tcPr>
            <w:tcW w:w="2158" w:type="dxa"/>
          </w:tcPr>
          <w:p w:rsidR="00F044AC" w:rsidRPr="00B16306" w:rsidRDefault="00F044AC" w:rsidP="00F044AC">
            <w:pPr>
              <w:rPr>
                <w:rFonts w:ascii="Comic Sans MS" w:hAnsi="Comic Sans MS"/>
                <w:sz w:val="18"/>
              </w:rPr>
            </w:pPr>
            <w:r w:rsidRPr="00B16306">
              <w:rPr>
                <w:sz w:val="18"/>
              </w:rPr>
              <w:t>F1.1 Describe the ideas, experiences, and interactions that influenced the colonists’ decisions to declare independence by analyzing: • the core values declared as self-evident truths (“core principles”) held by the founding fathers • experiences with self-government (e.g., House of Burgesses and town meetings) changing interactions with the royal government of Great Britain after the French and Indian War</w:t>
            </w:r>
          </w:p>
        </w:tc>
        <w:tc>
          <w:tcPr>
            <w:tcW w:w="2158" w:type="dxa"/>
          </w:tcPr>
          <w:p w:rsidR="00F044AC" w:rsidRPr="00B16306" w:rsidRDefault="00F044AC" w:rsidP="00F044AC">
            <w:pPr>
              <w:rPr>
                <w:rFonts w:ascii="Comic Sans MS" w:hAnsi="Comic Sans MS"/>
                <w:sz w:val="18"/>
              </w:rPr>
            </w:pPr>
            <w:r w:rsidRPr="00B16306">
              <w:rPr>
                <w:sz w:val="18"/>
              </w:rPr>
              <w:t>F1.1 Describe the ideas, experiences, and interactions that influenced the colonists’ decisions to declare independence by analyzing: • the core values declared as self-evident truths (“core principles”) held by the founding fathers • experiences with self-government (e.g., House of Burgesses and town meetings) changing interactions with the royal government of Great Britain after the French and Indian War</w:t>
            </w:r>
          </w:p>
        </w:tc>
        <w:tc>
          <w:tcPr>
            <w:tcW w:w="2159" w:type="dxa"/>
          </w:tcPr>
          <w:p w:rsidR="00F044AC" w:rsidRPr="00B16306" w:rsidRDefault="00F044AC" w:rsidP="00F044AC">
            <w:pPr>
              <w:rPr>
                <w:rFonts w:ascii="Comic Sans MS" w:hAnsi="Comic Sans MS"/>
                <w:sz w:val="18"/>
              </w:rPr>
            </w:pPr>
            <w:bookmarkStart w:id="0" w:name="_GoBack"/>
            <w:bookmarkEnd w:id="0"/>
          </w:p>
        </w:tc>
        <w:tc>
          <w:tcPr>
            <w:tcW w:w="2159" w:type="dxa"/>
          </w:tcPr>
          <w:p w:rsidR="00F044AC" w:rsidRPr="00B16306" w:rsidRDefault="00F138A0" w:rsidP="00F044AC">
            <w:pPr>
              <w:rPr>
                <w:rFonts w:ascii="Comic Sans MS" w:hAnsi="Comic Sans MS"/>
                <w:sz w:val="18"/>
              </w:rPr>
            </w:pPr>
            <w:r w:rsidRPr="00F138A0">
              <w:rPr>
                <w:sz w:val="18"/>
              </w:rPr>
              <w:t>8 – U4.2.2 The Institution of Slavery – Explain the ideology of the institution of slavery, its policies, and consequences</w:t>
            </w:r>
          </w:p>
        </w:tc>
      </w:tr>
    </w:tbl>
    <w:p w:rsidR="009A0B86" w:rsidRDefault="00F138A0"/>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F35"/>
    <w:multiLevelType w:val="hybridMultilevel"/>
    <w:tmpl w:val="CE6C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57F47"/>
    <w:multiLevelType w:val="hybridMultilevel"/>
    <w:tmpl w:val="1876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0"/>
    <w:rsid w:val="00200857"/>
    <w:rsid w:val="00246BE7"/>
    <w:rsid w:val="004B7C05"/>
    <w:rsid w:val="005859E8"/>
    <w:rsid w:val="007D17E0"/>
    <w:rsid w:val="00A74A9C"/>
    <w:rsid w:val="00AA7657"/>
    <w:rsid w:val="00B16306"/>
    <w:rsid w:val="00B8210B"/>
    <w:rsid w:val="00D35F4E"/>
    <w:rsid w:val="00F044AC"/>
    <w:rsid w:val="00F138A0"/>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2EAE"/>
  <w15:docId w15:val="{11F551C8-2D15-4109-8698-C32ACE92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B82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Molnarv@melnapschools.com</cp:lastModifiedBy>
  <cp:revision>2</cp:revision>
  <dcterms:created xsi:type="dcterms:W3CDTF">2018-09-21T13:50:00Z</dcterms:created>
  <dcterms:modified xsi:type="dcterms:W3CDTF">2018-09-21T13:50:00Z</dcterms:modified>
</cp:coreProperties>
</file>