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2158"/>
        <w:gridCol w:w="2158"/>
        <w:gridCol w:w="2158"/>
        <w:gridCol w:w="2158"/>
        <w:gridCol w:w="2159"/>
        <w:gridCol w:w="2159"/>
      </w:tblGrid>
      <w:tr w:rsidR="007D17E0" w:rsidTr="007D17E0">
        <w:tc>
          <w:tcPr>
            <w:tcW w:w="2158" w:type="dxa"/>
          </w:tcPr>
          <w:p w:rsidR="007D17E0" w:rsidRDefault="007D17E0">
            <w:pPr>
              <w:rPr>
                <w:rFonts w:ascii="Comic Sans MS" w:hAnsi="Comic Sans MS"/>
              </w:rPr>
            </w:pPr>
            <w:r w:rsidRPr="007D17E0">
              <w:rPr>
                <w:rFonts w:ascii="Comic Sans MS" w:hAnsi="Comic Sans MS"/>
              </w:rPr>
              <w:t xml:space="preserve">Week of </w:t>
            </w:r>
            <w:r w:rsidR="00700BBA">
              <w:rPr>
                <w:rFonts w:ascii="Comic Sans MS" w:hAnsi="Comic Sans MS"/>
              </w:rPr>
              <w:t>5/1 to 5/5</w:t>
            </w:r>
          </w:p>
          <w:p w:rsidR="00FD1DD1" w:rsidRPr="007D17E0" w:rsidRDefault="00FD1DD1">
            <w:pPr>
              <w:rPr>
                <w:rFonts w:ascii="Comic Sans MS" w:hAnsi="Comic Sans MS"/>
              </w:rPr>
            </w:pPr>
          </w:p>
        </w:tc>
        <w:tc>
          <w:tcPr>
            <w:tcW w:w="2158" w:type="dxa"/>
          </w:tcPr>
          <w:p w:rsidR="007D17E0" w:rsidRPr="007D17E0" w:rsidRDefault="007D17E0" w:rsidP="007D17E0">
            <w:pPr>
              <w:jc w:val="center"/>
              <w:rPr>
                <w:rFonts w:ascii="Comic Sans MS" w:hAnsi="Comic Sans MS"/>
              </w:rPr>
            </w:pPr>
            <w:r w:rsidRPr="007D17E0">
              <w:rPr>
                <w:rFonts w:ascii="Comic Sans MS" w:hAnsi="Comic Sans MS"/>
              </w:rPr>
              <w:t>Monday</w:t>
            </w:r>
          </w:p>
        </w:tc>
        <w:tc>
          <w:tcPr>
            <w:tcW w:w="2158" w:type="dxa"/>
          </w:tcPr>
          <w:p w:rsidR="007D17E0" w:rsidRPr="007D17E0" w:rsidRDefault="007D17E0" w:rsidP="007D17E0">
            <w:pPr>
              <w:jc w:val="center"/>
              <w:rPr>
                <w:rFonts w:ascii="Comic Sans MS" w:hAnsi="Comic Sans MS"/>
              </w:rPr>
            </w:pPr>
            <w:r w:rsidRPr="007D17E0">
              <w:rPr>
                <w:rFonts w:ascii="Comic Sans MS" w:hAnsi="Comic Sans MS"/>
              </w:rPr>
              <w:t>Tuesday</w:t>
            </w:r>
          </w:p>
        </w:tc>
        <w:tc>
          <w:tcPr>
            <w:tcW w:w="2158" w:type="dxa"/>
          </w:tcPr>
          <w:p w:rsidR="007D17E0" w:rsidRPr="007D17E0" w:rsidRDefault="007D17E0" w:rsidP="007D17E0">
            <w:pPr>
              <w:jc w:val="center"/>
              <w:rPr>
                <w:rFonts w:ascii="Comic Sans MS" w:hAnsi="Comic Sans MS"/>
              </w:rPr>
            </w:pPr>
            <w:r w:rsidRPr="007D17E0">
              <w:rPr>
                <w:rFonts w:ascii="Comic Sans MS" w:hAnsi="Comic Sans MS"/>
              </w:rPr>
              <w:t>Wednesday</w:t>
            </w:r>
          </w:p>
        </w:tc>
        <w:tc>
          <w:tcPr>
            <w:tcW w:w="2159" w:type="dxa"/>
          </w:tcPr>
          <w:p w:rsidR="007D17E0" w:rsidRPr="007D17E0" w:rsidRDefault="007D17E0" w:rsidP="007D17E0">
            <w:pPr>
              <w:jc w:val="center"/>
              <w:rPr>
                <w:rFonts w:ascii="Comic Sans MS" w:hAnsi="Comic Sans MS"/>
              </w:rPr>
            </w:pPr>
            <w:r w:rsidRPr="007D17E0">
              <w:rPr>
                <w:rFonts w:ascii="Comic Sans MS" w:hAnsi="Comic Sans MS"/>
              </w:rPr>
              <w:t>Thursday</w:t>
            </w:r>
          </w:p>
        </w:tc>
        <w:tc>
          <w:tcPr>
            <w:tcW w:w="2159" w:type="dxa"/>
          </w:tcPr>
          <w:p w:rsidR="007D17E0" w:rsidRPr="007D17E0" w:rsidRDefault="007D17E0" w:rsidP="007D17E0">
            <w:pPr>
              <w:jc w:val="center"/>
              <w:rPr>
                <w:rFonts w:ascii="Comic Sans MS" w:hAnsi="Comic Sans MS"/>
              </w:rPr>
            </w:pPr>
            <w:r w:rsidRPr="007D17E0">
              <w:rPr>
                <w:rFonts w:ascii="Comic Sans MS" w:hAnsi="Comic Sans MS"/>
              </w:rPr>
              <w:t>Friday</w:t>
            </w:r>
          </w:p>
        </w:tc>
      </w:tr>
      <w:tr w:rsidR="007D17E0" w:rsidTr="007D17E0">
        <w:tc>
          <w:tcPr>
            <w:tcW w:w="2158" w:type="dxa"/>
          </w:tcPr>
          <w:p w:rsidR="007D17E0" w:rsidRDefault="007D17E0" w:rsidP="007D17E0">
            <w:pPr>
              <w:jc w:val="center"/>
              <w:rPr>
                <w:rFonts w:ascii="Comic Sans MS" w:hAnsi="Comic Sans MS"/>
              </w:rPr>
            </w:pPr>
            <w:bookmarkStart w:id="0" w:name="_GoBack" w:colFirst="3" w:colLast="3"/>
            <w:r>
              <w:rPr>
                <w:rFonts w:ascii="Comic Sans MS" w:hAnsi="Comic Sans MS"/>
                <w:noProof/>
              </w:rPr>
              <w:drawing>
                <wp:inline distT="0" distB="0" distL="0" distR="0" wp14:anchorId="17E4CC97" wp14:editId="3F8989BB">
                  <wp:extent cx="590550" cy="36909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1].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603954" cy="377472"/>
                          </a:xfrm>
                          <a:prstGeom prst="rect">
                            <a:avLst/>
                          </a:prstGeom>
                        </pic:spPr>
                      </pic:pic>
                    </a:graphicData>
                  </a:graphic>
                </wp:inline>
              </w:drawing>
            </w:r>
            <w:r>
              <w:rPr>
                <w:rFonts w:ascii="Comic Sans MS" w:hAnsi="Comic Sans MS"/>
              </w:rPr>
              <w:t xml:space="preserve"> </w:t>
            </w:r>
          </w:p>
          <w:p w:rsidR="007D17E0" w:rsidRPr="007D17E0" w:rsidRDefault="007D17E0" w:rsidP="007D17E0">
            <w:pPr>
              <w:jc w:val="center"/>
              <w:rPr>
                <w:rFonts w:ascii="Comic Sans MS" w:hAnsi="Comic Sans MS"/>
              </w:rPr>
            </w:pPr>
            <w:r w:rsidRPr="007D17E0">
              <w:rPr>
                <w:rFonts w:ascii="Comic Sans MS" w:hAnsi="Comic Sans MS"/>
              </w:rPr>
              <w:t>Lesson</w:t>
            </w:r>
          </w:p>
        </w:tc>
        <w:tc>
          <w:tcPr>
            <w:tcW w:w="2158" w:type="dxa"/>
          </w:tcPr>
          <w:p w:rsidR="004D3B14" w:rsidRDefault="004D3B14" w:rsidP="004D3B14">
            <w:pPr>
              <w:pStyle w:val="ListParagraph"/>
              <w:numPr>
                <w:ilvl w:val="0"/>
                <w:numId w:val="1"/>
              </w:numPr>
              <w:rPr>
                <w:rFonts w:ascii="Comic Sans MS" w:hAnsi="Comic Sans MS"/>
                <w:b/>
              </w:rPr>
            </w:pPr>
            <w:r w:rsidRPr="004D3B14">
              <w:rPr>
                <w:rFonts w:ascii="Comic Sans MS" w:hAnsi="Comic Sans MS"/>
              </w:rPr>
              <w:t>Use notes from chapter 13 essential questions to complete chapter 13 tests.</w:t>
            </w:r>
          </w:p>
          <w:p w:rsidR="004D3B14" w:rsidRPr="004D3B14" w:rsidRDefault="004D3B14" w:rsidP="004D3B14">
            <w:pPr>
              <w:pStyle w:val="ListParagraph"/>
              <w:numPr>
                <w:ilvl w:val="0"/>
                <w:numId w:val="1"/>
              </w:numPr>
              <w:rPr>
                <w:rFonts w:ascii="Comic Sans MS" w:hAnsi="Comic Sans MS"/>
                <w:b/>
              </w:rPr>
            </w:pPr>
            <w:r>
              <w:rPr>
                <w:rFonts w:ascii="Comic Sans MS" w:hAnsi="Comic Sans MS"/>
              </w:rPr>
              <w:t>Score and go over all the answers to the test</w:t>
            </w:r>
          </w:p>
          <w:p w:rsidR="00FD1DD1" w:rsidRPr="004D3B14" w:rsidRDefault="004D3B14" w:rsidP="004D3B14">
            <w:pPr>
              <w:pStyle w:val="ListParagraph"/>
              <w:numPr>
                <w:ilvl w:val="0"/>
                <w:numId w:val="1"/>
              </w:numPr>
              <w:rPr>
                <w:rFonts w:ascii="Comic Sans MS" w:hAnsi="Comic Sans MS"/>
                <w:b/>
              </w:rPr>
            </w:pPr>
            <w:r w:rsidRPr="004D3B14">
              <w:rPr>
                <w:rFonts w:ascii="Comic Sans MS" w:hAnsi="Comic Sans MS"/>
              </w:rPr>
              <w:t>Pass out the Unit 4 study guide –have students begin filling this out independently.</w:t>
            </w:r>
          </w:p>
        </w:tc>
        <w:tc>
          <w:tcPr>
            <w:tcW w:w="2158" w:type="dxa"/>
          </w:tcPr>
          <w:p w:rsidR="007D17E0" w:rsidRPr="004D3B14" w:rsidRDefault="004D3B14" w:rsidP="004D3B14">
            <w:pPr>
              <w:pStyle w:val="ListParagraph"/>
              <w:numPr>
                <w:ilvl w:val="0"/>
                <w:numId w:val="2"/>
              </w:numPr>
              <w:rPr>
                <w:rFonts w:ascii="Comic Sans MS" w:hAnsi="Comic Sans MS"/>
              </w:rPr>
            </w:pPr>
            <w:r>
              <w:rPr>
                <w:rFonts w:ascii="Comic Sans MS" w:hAnsi="Comic Sans MS"/>
              </w:rPr>
              <w:t>Go over the answers to the Unit 4 study guide.</w:t>
            </w:r>
          </w:p>
        </w:tc>
        <w:tc>
          <w:tcPr>
            <w:tcW w:w="2158" w:type="dxa"/>
          </w:tcPr>
          <w:p w:rsidR="007D17E0" w:rsidRPr="004D3B14" w:rsidRDefault="004D3B14" w:rsidP="004D3B14">
            <w:pPr>
              <w:pStyle w:val="ListParagraph"/>
              <w:numPr>
                <w:ilvl w:val="0"/>
                <w:numId w:val="3"/>
              </w:numPr>
              <w:rPr>
                <w:rFonts w:ascii="Comic Sans MS" w:hAnsi="Comic Sans MS"/>
              </w:rPr>
            </w:pPr>
            <w:r>
              <w:rPr>
                <w:rFonts w:ascii="Comic Sans MS" w:hAnsi="Comic Sans MS"/>
              </w:rPr>
              <w:t>Play review game for unit 4</w:t>
            </w:r>
          </w:p>
        </w:tc>
        <w:tc>
          <w:tcPr>
            <w:tcW w:w="2159" w:type="dxa"/>
          </w:tcPr>
          <w:p w:rsidR="007D17E0" w:rsidRPr="007D17E0" w:rsidRDefault="004D3B14">
            <w:pPr>
              <w:rPr>
                <w:rFonts w:ascii="Comic Sans MS" w:hAnsi="Comic Sans MS"/>
              </w:rPr>
            </w:pPr>
            <w:r>
              <w:rPr>
                <w:rFonts w:ascii="Comic Sans MS" w:hAnsi="Comic Sans MS"/>
              </w:rPr>
              <w:t>Take the Unit 4 post test</w:t>
            </w:r>
          </w:p>
        </w:tc>
        <w:tc>
          <w:tcPr>
            <w:tcW w:w="2159" w:type="dxa"/>
          </w:tcPr>
          <w:p w:rsidR="007D17E0" w:rsidRPr="007D17E0" w:rsidRDefault="004D3B14">
            <w:pPr>
              <w:rPr>
                <w:rFonts w:ascii="Comic Sans MS" w:hAnsi="Comic Sans MS"/>
              </w:rPr>
            </w:pPr>
            <w:r>
              <w:rPr>
                <w:rFonts w:ascii="Comic Sans MS" w:hAnsi="Comic Sans MS"/>
              </w:rPr>
              <w:t>Take the Unit 5 pretest</w:t>
            </w:r>
          </w:p>
        </w:tc>
      </w:tr>
      <w:bookmarkEnd w:id="0"/>
      <w:tr w:rsidR="00FD1DD1" w:rsidTr="007D17E0">
        <w:tc>
          <w:tcPr>
            <w:tcW w:w="2158" w:type="dxa"/>
          </w:tcPr>
          <w:p w:rsidR="00FD1DD1" w:rsidRPr="007D17E0" w:rsidRDefault="00FD1DD1" w:rsidP="00FD1DD1">
            <w:pPr>
              <w:jc w:val="center"/>
              <w:rPr>
                <w:rFonts w:ascii="Comic Sans MS" w:hAnsi="Comic Sans MS"/>
              </w:rPr>
            </w:pPr>
            <w:r w:rsidRPr="007D17E0">
              <w:rPr>
                <w:rFonts w:ascii="Comic Sans MS" w:hAnsi="Comic Sans MS"/>
              </w:rPr>
              <w:t>Content Objective</w:t>
            </w:r>
          </w:p>
        </w:tc>
        <w:tc>
          <w:tcPr>
            <w:tcW w:w="2158" w:type="dxa"/>
          </w:tcPr>
          <w:p w:rsidR="00FD1DD1" w:rsidRPr="004D3B14" w:rsidRDefault="00FD1DD1" w:rsidP="00FD1DD1">
            <w:pPr>
              <w:rPr>
                <w:rFonts w:ascii="Comic Sans MS" w:hAnsi="Comic Sans MS"/>
                <w:sz w:val="20"/>
              </w:rPr>
            </w:pPr>
            <w:r w:rsidRPr="004D3B14">
              <w:rPr>
                <w:rFonts w:ascii="Comic Sans MS" w:hAnsi="Comic Sans MS"/>
                <w:sz w:val="20"/>
              </w:rPr>
              <w:t xml:space="preserve">Students will be able to demonstrate </w:t>
            </w:r>
            <w:r w:rsidR="004D3B14" w:rsidRPr="004D3B14">
              <w:rPr>
                <w:rFonts w:ascii="Comic Sans MS" w:hAnsi="Comic Sans MS"/>
                <w:sz w:val="20"/>
              </w:rPr>
              <w:t xml:space="preserve">knowledge of Manifest Destiny, Trails to the West, Westward expansion, the Mexican-America war, the Mexican Cession, and Texas Annexation by </w:t>
            </w:r>
            <w:r w:rsidR="004D3B14" w:rsidRPr="004D3B14">
              <w:rPr>
                <w:rFonts w:ascii="Comic Sans MS" w:hAnsi="Comic Sans MS"/>
                <w:sz w:val="20"/>
              </w:rPr>
              <w:lastRenderedPageBreak/>
              <w:t>completing a test.</w:t>
            </w:r>
          </w:p>
        </w:tc>
        <w:tc>
          <w:tcPr>
            <w:tcW w:w="2158" w:type="dxa"/>
          </w:tcPr>
          <w:p w:rsidR="00FD1DD1" w:rsidRPr="004D3B14" w:rsidRDefault="00FD1DD1" w:rsidP="00FD1DD1">
            <w:pPr>
              <w:rPr>
                <w:sz w:val="20"/>
              </w:rPr>
            </w:pPr>
            <w:r w:rsidRPr="004D3B14">
              <w:rPr>
                <w:rFonts w:ascii="Comic Sans MS" w:hAnsi="Comic Sans MS"/>
                <w:sz w:val="20"/>
              </w:rPr>
              <w:lastRenderedPageBreak/>
              <w:t>Students will be able to demonstrate</w:t>
            </w:r>
            <w:r w:rsidR="004D3B14">
              <w:rPr>
                <w:rFonts w:ascii="Comic Sans MS" w:hAnsi="Comic Sans MS"/>
                <w:sz w:val="20"/>
              </w:rPr>
              <w:t xml:space="preserve"> knowledge of Chapter 11, 12 and 13 through completion of a study guide.</w:t>
            </w:r>
            <w:r w:rsidRPr="004D3B14">
              <w:rPr>
                <w:rFonts w:ascii="Comic Sans MS" w:hAnsi="Comic Sans MS"/>
                <w:sz w:val="20"/>
              </w:rPr>
              <w:t xml:space="preserve"> </w:t>
            </w:r>
          </w:p>
        </w:tc>
        <w:tc>
          <w:tcPr>
            <w:tcW w:w="2158" w:type="dxa"/>
          </w:tcPr>
          <w:p w:rsidR="00FD1DD1" w:rsidRPr="004D3B14" w:rsidRDefault="00FD1DD1" w:rsidP="00FD1DD1">
            <w:pPr>
              <w:rPr>
                <w:sz w:val="20"/>
              </w:rPr>
            </w:pPr>
            <w:r w:rsidRPr="004D3B14">
              <w:rPr>
                <w:rFonts w:ascii="Comic Sans MS" w:hAnsi="Comic Sans MS"/>
                <w:sz w:val="20"/>
              </w:rPr>
              <w:t>Students will be able to demonstrate</w:t>
            </w:r>
            <w:r w:rsidR="004D3B14">
              <w:t xml:space="preserve"> </w:t>
            </w:r>
            <w:r w:rsidR="004D3B14" w:rsidRPr="004D3B14">
              <w:rPr>
                <w:rFonts w:ascii="Comic Sans MS" w:hAnsi="Comic Sans MS"/>
                <w:sz w:val="20"/>
              </w:rPr>
              <w:t xml:space="preserve">knowledge of Chapter 11, 12 and 13 through completion of a study guide. </w:t>
            </w:r>
            <w:r w:rsidR="004D3B14">
              <w:rPr>
                <w:rFonts w:ascii="Comic Sans MS" w:hAnsi="Comic Sans MS"/>
                <w:sz w:val="20"/>
              </w:rPr>
              <w:t xml:space="preserve"> </w:t>
            </w:r>
            <w:r w:rsidRPr="004D3B14">
              <w:rPr>
                <w:rFonts w:ascii="Comic Sans MS" w:hAnsi="Comic Sans MS"/>
                <w:sz w:val="20"/>
              </w:rPr>
              <w:t xml:space="preserve"> </w:t>
            </w:r>
          </w:p>
        </w:tc>
        <w:tc>
          <w:tcPr>
            <w:tcW w:w="2159" w:type="dxa"/>
          </w:tcPr>
          <w:p w:rsidR="00FD1DD1" w:rsidRPr="004D3B14" w:rsidRDefault="00FD1DD1" w:rsidP="00FD1DD1">
            <w:pPr>
              <w:rPr>
                <w:sz w:val="20"/>
              </w:rPr>
            </w:pPr>
            <w:r w:rsidRPr="004D3B14">
              <w:rPr>
                <w:rFonts w:ascii="Comic Sans MS" w:hAnsi="Comic Sans MS"/>
                <w:sz w:val="20"/>
              </w:rPr>
              <w:t xml:space="preserve">Students will be able to demonstrate </w:t>
            </w:r>
            <w:r w:rsidR="004D3B14" w:rsidRPr="004D3B14">
              <w:rPr>
                <w:rFonts w:ascii="Comic Sans MS" w:hAnsi="Comic Sans MS"/>
                <w:sz w:val="20"/>
              </w:rPr>
              <w:t>knowledge of Chapter 11, 12 and 13 thr</w:t>
            </w:r>
            <w:r w:rsidR="004D3B14">
              <w:rPr>
                <w:rFonts w:ascii="Comic Sans MS" w:hAnsi="Comic Sans MS"/>
                <w:sz w:val="20"/>
              </w:rPr>
              <w:t>ough completion of a unit test</w:t>
            </w:r>
            <w:r w:rsidR="004D3B14" w:rsidRPr="004D3B14">
              <w:rPr>
                <w:rFonts w:ascii="Comic Sans MS" w:hAnsi="Comic Sans MS"/>
                <w:sz w:val="20"/>
              </w:rPr>
              <w:t xml:space="preserve">. </w:t>
            </w:r>
            <w:r w:rsidR="004D3B14">
              <w:rPr>
                <w:rFonts w:ascii="Comic Sans MS" w:hAnsi="Comic Sans MS"/>
                <w:sz w:val="20"/>
              </w:rPr>
              <w:t xml:space="preserve"> </w:t>
            </w:r>
          </w:p>
        </w:tc>
        <w:tc>
          <w:tcPr>
            <w:tcW w:w="2159" w:type="dxa"/>
          </w:tcPr>
          <w:p w:rsidR="00FD1DD1" w:rsidRPr="004D3B14" w:rsidRDefault="00FD1DD1" w:rsidP="00FD1DD1">
            <w:pPr>
              <w:rPr>
                <w:sz w:val="20"/>
              </w:rPr>
            </w:pPr>
            <w:r w:rsidRPr="004D3B14">
              <w:rPr>
                <w:rFonts w:ascii="Comic Sans MS" w:hAnsi="Comic Sans MS"/>
                <w:sz w:val="20"/>
              </w:rPr>
              <w:t>Students will be able to demonstrate</w:t>
            </w:r>
            <w:r w:rsidR="004D3B14">
              <w:rPr>
                <w:rFonts w:ascii="Comic Sans MS" w:hAnsi="Comic Sans MS"/>
                <w:sz w:val="20"/>
              </w:rPr>
              <w:t xml:space="preserve"> prior knowledge of the civil war by completing the Unit 5 Pretest.</w:t>
            </w:r>
            <w:r w:rsidRPr="004D3B14">
              <w:rPr>
                <w:rFonts w:ascii="Comic Sans MS" w:hAnsi="Comic Sans MS"/>
                <w:sz w:val="20"/>
              </w:rPr>
              <w:t xml:space="preserve"> </w:t>
            </w:r>
          </w:p>
        </w:tc>
      </w:tr>
      <w:tr w:rsidR="00FD1DD1" w:rsidTr="007D17E0">
        <w:tc>
          <w:tcPr>
            <w:tcW w:w="2158" w:type="dxa"/>
          </w:tcPr>
          <w:p w:rsidR="00FD1DD1" w:rsidRPr="007D17E0" w:rsidRDefault="00FD1DD1" w:rsidP="00FD1DD1">
            <w:pPr>
              <w:jc w:val="center"/>
              <w:rPr>
                <w:rFonts w:ascii="Comic Sans MS" w:hAnsi="Comic Sans MS"/>
              </w:rPr>
            </w:pPr>
            <w:r w:rsidRPr="007D17E0">
              <w:rPr>
                <w:rFonts w:ascii="Comic Sans MS" w:hAnsi="Comic Sans MS"/>
              </w:rPr>
              <w:lastRenderedPageBreak/>
              <w:t>Language Objective</w:t>
            </w:r>
          </w:p>
        </w:tc>
        <w:tc>
          <w:tcPr>
            <w:tcW w:w="2158" w:type="dxa"/>
          </w:tcPr>
          <w:p w:rsidR="00FD1DD1" w:rsidRPr="004D3B14" w:rsidRDefault="00FD1DD1" w:rsidP="004D3B14">
            <w:pPr>
              <w:rPr>
                <w:rFonts w:ascii="Comic Sans MS" w:hAnsi="Comic Sans MS"/>
              </w:rPr>
            </w:pPr>
            <w:r w:rsidRPr="004D3B14">
              <w:rPr>
                <w:rFonts w:ascii="Comic Sans MS" w:hAnsi="Comic Sans MS"/>
              </w:rPr>
              <w:t>Students will</w:t>
            </w:r>
            <w:r w:rsidR="004D3B14" w:rsidRPr="004D3B14">
              <w:rPr>
                <w:rFonts w:ascii="Comic Sans MS" w:hAnsi="Comic Sans MS"/>
              </w:rPr>
              <w:t xml:space="preserve"> Write to demonstrate knowledge of Manifest Destiny, Trails to the West, Westward expansion, the Mexican-America war, the Mexican Cession, and Texas Annexation</w:t>
            </w:r>
            <w:r w:rsidR="004D3B14">
              <w:rPr>
                <w:rFonts w:ascii="Comic Sans MS" w:hAnsi="Comic Sans MS"/>
              </w:rPr>
              <w:t xml:space="preserve"> on a test.</w:t>
            </w:r>
          </w:p>
        </w:tc>
        <w:tc>
          <w:tcPr>
            <w:tcW w:w="2158" w:type="dxa"/>
          </w:tcPr>
          <w:p w:rsidR="00FD1DD1" w:rsidRPr="004D3B14" w:rsidRDefault="00FD1DD1" w:rsidP="00FD1DD1">
            <w:pPr>
              <w:rPr>
                <w:rFonts w:ascii="Comic Sans MS" w:hAnsi="Comic Sans MS"/>
              </w:rPr>
            </w:pPr>
            <w:r w:rsidRPr="004D3B14">
              <w:rPr>
                <w:rFonts w:ascii="Comic Sans MS" w:hAnsi="Comic Sans MS"/>
              </w:rPr>
              <w:t>Students will</w:t>
            </w:r>
            <w:r w:rsidR="004D3B14">
              <w:rPr>
                <w:rFonts w:ascii="Comic Sans MS" w:hAnsi="Comic Sans MS"/>
              </w:rPr>
              <w:t xml:space="preserve"> write to demonstrate knowledge of chapters 11, 12, and 13 on a unit study guide.</w:t>
            </w:r>
          </w:p>
          <w:p w:rsidR="00FD1DD1" w:rsidRPr="004D3B14" w:rsidRDefault="00FD1DD1" w:rsidP="00FD1DD1">
            <w:pPr>
              <w:rPr>
                <w:rFonts w:ascii="Comic Sans MS" w:hAnsi="Comic Sans MS"/>
              </w:rPr>
            </w:pPr>
          </w:p>
          <w:p w:rsidR="00FD1DD1" w:rsidRPr="004D3B14" w:rsidRDefault="00FD1DD1" w:rsidP="00FD1DD1">
            <w:pPr>
              <w:rPr>
                <w:rFonts w:ascii="Comic Sans MS" w:hAnsi="Comic Sans MS"/>
              </w:rPr>
            </w:pPr>
          </w:p>
          <w:p w:rsidR="00FD1DD1" w:rsidRPr="004D3B14" w:rsidRDefault="00FD1DD1" w:rsidP="00FD1DD1">
            <w:pPr>
              <w:rPr>
                <w:rFonts w:ascii="Comic Sans MS" w:hAnsi="Comic Sans MS"/>
              </w:rPr>
            </w:pPr>
          </w:p>
          <w:p w:rsidR="00FD1DD1" w:rsidRPr="004D3B14" w:rsidRDefault="00FD1DD1" w:rsidP="00FD1DD1">
            <w:pPr>
              <w:rPr>
                <w:rFonts w:ascii="Comic Sans MS" w:hAnsi="Comic Sans MS"/>
              </w:rPr>
            </w:pPr>
          </w:p>
          <w:p w:rsidR="00FD1DD1" w:rsidRPr="004D3B14" w:rsidRDefault="00FD1DD1" w:rsidP="00FD1DD1">
            <w:pPr>
              <w:rPr>
                <w:rFonts w:ascii="Comic Sans MS" w:hAnsi="Comic Sans MS"/>
              </w:rPr>
            </w:pPr>
          </w:p>
        </w:tc>
        <w:tc>
          <w:tcPr>
            <w:tcW w:w="2158" w:type="dxa"/>
          </w:tcPr>
          <w:p w:rsidR="00FD1DD1" w:rsidRPr="004D3B14" w:rsidRDefault="00FD1DD1" w:rsidP="00FD1DD1">
            <w:pPr>
              <w:rPr>
                <w:rFonts w:ascii="Comic Sans MS" w:hAnsi="Comic Sans MS"/>
              </w:rPr>
            </w:pPr>
            <w:r w:rsidRPr="004D3B14">
              <w:rPr>
                <w:rFonts w:ascii="Comic Sans MS" w:hAnsi="Comic Sans MS"/>
              </w:rPr>
              <w:t>Students will</w:t>
            </w:r>
            <w:r w:rsidR="004D3B14">
              <w:rPr>
                <w:rFonts w:ascii="Comic Sans MS" w:hAnsi="Comic Sans MS"/>
              </w:rPr>
              <w:t xml:space="preserve"> verbally demonstrate </w:t>
            </w:r>
            <w:r w:rsidR="004D3B14" w:rsidRPr="004D3B14">
              <w:rPr>
                <w:rFonts w:ascii="Comic Sans MS" w:hAnsi="Comic Sans MS"/>
              </w:rPr>
              <w:t>knowledge of chapters 11, 12, and 1</w:t>
            </w:r>
            <w:r w:rsidR="00700BBA">
              <w:rPr>
                <w:rFonts w:ascii="Comic Sans MS" w:hAnsi="Comic Sans MS"/>
              </w:rPr>
              <w:t>3 by answering questions in a review game.</w:t>
            </w:r>
          </w:p>
          <w:p w:rsidR="00FD1DD1" w:rsidRPr="004D3B14" w:rsidRDefault="00FD1DD1" w:rsidP="00FD1DD1">
            <w:pPr>
              <w:rPr>
                <w:rFonts w:ascii="Comic Sans MS" w:hAnsi="Comic Sans MS"/>
              </w:rPr>
            </w:pPr>
          </w:p>
          <w:p w:rsidR="00FD1DD1" w:rsidRPr="004D3B14" w:rsidRDefault="00FD1DD1" w:rsidP="00FD1DD1">
            <w:pPr>
              <w:rPr>
                <w:rFonts w:ascii="Comic Sans MS" w:hAnsi="Comic Sans MS"/>
              </w:rPr>
            </w:pPr>
          </w:p>
          <w:p w:rsidR="00FD1DD1" w:rsidRPr="004D3B14" w:rsidRDefault="00FD1DD1" w:rsidP="00FD1DD1">
            <w:pPr>
              <w:rPr>
                <w:rFonts w:ascii="Comic Sans MS" w:hAnsi="Comic Sans MS"/>
              </w:rPr>
            </w:pPr>
          </w:p>
        </w:tc>
        <w:tc>
          <w:tcPr>
            <w:tcW w:w="2159" w:type="dxa"/>
          </w:tcPr>
          <w:p w:rsidR="00FD1DD1" w:rsidRPr="004D3B14" w:rsidRDefault="00FD1DD1" w:rsidP="00FD1DD1">
            <w:pPr>
              <w:rPr>
                <w:rFonts w:ascii="Comic Sans MS" w:hAnsi="Comic Sans MS"/>
              </w:rPr>
            </w:pPr>
            <w:r w:rsidRPr="004D3B14">
              <w:rPr>
                <w:rFonts w:ascii="Comic Sans MS" w:hAnsi="Comic Sans MS"/>
              </w:rPr>
              <w:t>Students will</w:t>
            </w:r>
            <w:r w:rsidR="00700BBA">
              <w:t xml:space="preserve"> </w:t>
            </w:r>
            <w:r w:rsidR="00700BBA" w:rsidRPr="00700BBA">
              <w:rPr>
                <w:rFonts w:ascii="Comic Sans MS" w:hAnsi="Comic Sans MS"/>
              </w:rPr>
              <w:t xml:space="preserve">write to demonstrate knowledge of chapters 11, </w:t>
            </w:r>
            <w:r w:rsidR="00700BBA">
              <w:rPr>
                <w:rFonts w:ascii="Comic Sans MS" w:hAnsi="Comic Sans MS"/>
              </w:rPr>
              <w:t>12, and 13 on a unit test</w:t>
            </w:r>
            <w:r w:rsidR="00700BBA" w:rsidRPr="00700BBA">
              <w:rPr>
                <w:rFonts w:ascii="Comic Sans MS" w:hAnsi="Comic Sans MS"/>
              </w:rPr>
              <w:t>.</w:t>
            </w:r>
          </w:p>
          <w:p w:rsidR="00FD1DD1" w:rsidRPr="004D3B14" w:rsidRDefault="00FD1DD1" w:rsidP="00FD1DD1">
            <w:pPr>
              <w:rPr>
                <w:rFonts w:ascii="Comic Sans MS" w:hAnsi="Comic Sans MS"/>
              </w:rPr>
            </w:pPr>
          </w:p>
          <w:p w:rsidR="00FD1DD1" w:rsidRPr="004D3B14" w:rsidRDefault="00FD1DD1" w:rsidP="00FD1DD1">
            <w:pPr>
              <w:rPr>
                <w:rFonts w:ascii="Comic Sans MS" w:hAnsi="Comic Sans MS"/>
              </w:rPr>
            </w:pPr>
          </w:p>
          <w:p w:rsidR="00FD1DD1" w:rsidRPr="004D3B14" w:rsidRDefault="00FD1DD1" w:rsidP="00FD1DD1">
            <w:pPr>
              <w:rPr>
                <w:rFonts w:ascii="Comic Sans MS" w:hAnsi="Comic Sans MS"/>
              </w:rPr>
            </w:pPr>
          </w:p>
          <w:p w:rsidR="00FD1DD1" w:rsidRPr="004D3B14" w:rsidRDefault="00FD1DD1" w:rsidP="00FD1DD1">
            <w:pPr>
              <w:rPr>
                <w:rFonts w:ascii="Comic Sans MS" w:hAnsi="Comic Sans MS"/>
              </w:rPr>
            </w:pPr>
          </w:p>
          <w:p w:rsidR="00FD1DD1" w:rsidRPr="004D3B14" w:rsidRDefault="00FD1DD1" w:rsidP="00FD1DD1">
            <w:pPr>
              <w:rPr>
                <w:rFonts w:ascii="Comic Sans MS" w:hAnsi="Comic Sans MS"/>
              </w:rPr>
            </w:pPr>
          </w:p>
          <w:p w:rsidR="00FD1DD1" w:rsidRPr="004D3B14" w:rsidRDefault="00FD1DD1" w:rsidP="00FD1DD1">
            <w:pPr>
              <w:rPr>
                <w:rFonts w:ascii="Comic Sans MS" w:hAnsi="Comic Sans MS"/>
              </w:rPr>
            </w:pPr>
          </w:p>
          <w:p w:rsidR="00FD1DD1" w:rsidRPr="004D3B14" w:rsidRDefault="00FD1DD1" w:rsidP="00FD1DD1">
            <w:pPr>
              <w:rPr>
                <w:rFonts w:ascii="Comic Sans MS" w:hAnsi="Comic Sans MS"/>
              </w:rPr>
            </w:pPr>
          </w:p>
        </w:tc>
        <w:tc>
          <w:tcPr>
            <w:tcW w:w="2159" w:type="dxa"/>
          </w:tcPr>
          <w:p w:rsidR="00FD1DD1" w:rsidRPr="004D3B14" w:rsidRDefault="00FD1DD1" w:rsidP="00FD1DD1">
            <w:pPr>
              <w:rPr>
                <w:rFonts w:ascii="Comic Sans MS" w:hAnsi="Comic Sans MS"/>
              </w:rPr>
            </w:pPr>
            <w:r w:rsidRPr="004D3B14">
              <w:rPr>
                <w:rFonts w:ascii="Comic Sans MS" w:hAnsi="Comic Sans MS"/>
              </w:rPr>
              <w:t>Students will</w:t>
            </w:r>
            <w:r w:rsidR="00700BBA">
              <w:rPr>
                <w:rFonts w:ascii="Comic Sans MS" w:hAnsi="Comic Sans MS"/>
              </w:rPr>
              <w:t xml:space="preserve"> write to demonstrate prior knowledge of the civil war on a unit pretest.</w:t>
            </w:r>
          </w:p>
          <w:p w:rsidR="00FD1DD1" w:rsidRPr="004D3B14" w:rsidRDefault="00FD1DD1" w:rsidP="00FD1DD1">
            <w:pPr>
              <w:rPr>
                <w:rFonts w:ascii="Comic Sans MS" w:hAnsi="Comic Sans MS"/>
              </w:rPr>
            </w:pPr>
          </w:p>
          <w:p w:rsidR="00FD1DD1" w:rsidRPr="004D3B14" w:rsidRDefault="00FD1DD1" w:rsidP="00FD1DD1">
            <w:pPr>
              <w:rPr>
                <w:rFonts w:ascii="Comic Sans MS" w:hAnsi="Comic Sans MS"/>
              </w:rPr>
            </w:pPr>
          </w:p>
          <w:p w:rsidR="00FD1DD1" w:rsidRPr="004D3B14" w:rsidRDefault="00FD1DD1" w:rsidP="00FD1DD1">
            <w:pPr>
              <w:rPr>
                <w:rFonts w:ascii="Comic Sans MS" w:hAnsi="Comic Sans MS"/>
              </w:rPr>
            </w:pPr>
          </w:p>
          <w:p w:rsidR="00FD1DD1" w:rsidRPr="004D3B14" w:rsidRDefault="00FD1DD1" w:rsidP="00FD1DD1">
            <w:pPr>
              <w:rPr>
                <w:rFonts w:ascii="Comic Sans MS" w:hAnsi="Comic Sans MS"/>
              </w:rPr>
            </w:pPr>
          </w:p>
          <w:p w:rsidR="00FD1DD1" w:rsidRPr="004D3B14" w:rsidRDefault="00FD1DD1" w:rsidP="00FD1DD1">
            <w:pPr>
              <w:rPr>
                <w:rFonts w:ascii="Comic Sans MS" w:hAnsi="Comic Sans MS"/>
              </w:rPr>
            </w:pPr>
          </w:p>
          <w:p w:rsidR="00FD1DD1" w:rsidRPr="004D3B14" w:rsidRDefault="00FD1DD1" w:rsidP="00FD1DD1">
            <w:pPr>
              <w:rPr>
                <w:rFonts w:ascii="Comic Sans MS" w:hAnsi="Comic Sans MS"/>
              </w:rPr>
            </w:pPr>
          </w:p>
          <w:p w:rsidR="00FD1DD1" w:rsidRPr="004D3B14" w:rsidRDefault="00FD1DD1" w:rsidP="00FD1DD1">
            <w:pPr>
              <w:rPr>
                <w:rFonts w:ascii="Comic Sans MS" w:hAnsi="Comic Sans MS"/>
              </w:rPr>
            </w:pPr>
          </w:p>
        </w:tc>
      </w:tr>
      <w:tr w:rsidR="00FD1DD1" w:rsidTr="007D17E0">
        <w:tc>
          <w:tcPr>
            <w:tcW w:w="2158" w:type="dxa"/>
          </w:tcPr>
          <w:p w:rsidR="00FD1DD1" w:rsidRPr="007D17E0" w:rsidRDefault="00FD1DD1" w:rsidP="00FD1DD1">
            <w:pPr>
              <w:jc w:val="center"/>
              <w:rPr>
                <w:rFonts w:ascii="Comic Sans MS" w:hAnsi="Comic Sans MS"/>
              </w:rPr>
            </w:pPr>
            <w:r>
              <w:rPr>
                <w:rFonts w:ascii="Comic Sans MS" w:hAnsi="Comic Sans MS"/>
                <w:noProof/>
              </w:rPr>
              <w:drawing>
                <wp:inline distT="0" distB="0" distL="0" distR="0" wp14:anchorId="76860F1E" wp14:editId="0FFED8A1">
                  <wp:extent cx="237947" cy="2506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1607" cy="265067"/>
                          </a:xfrm>
                          <a:prstGeom prst="rect">
                            <a:avLst/>
                          </a:prstGeom>
                        </pic:spPr>
                      </pic:pic>
                    </a:graphicData>
                  </a:graphic>
                </wp:inline>
              </w:drawing>
            </w:r>
            <w:r w:rsidRPr="007D17E0">
              <w:rPr>
                <w:rFonts w:ascii="Comic Sans MS" w:hAnsi="Comic Sans MS"/>
              </w:rPr>
              <w:t>Learning Target</w:t>
            </w:r>
          </w:p>
        </w:tc>
        <w:tc>
          <w:tcPr>
            <w:tcW w:w="2158" w:type="dxa"/>
          </w:tcPr>
          <w:p w:rsidR="00FD1DD1" w:rsidRDefault="00FD1DD1" w:rsidP="00FD1DD1">
            <w:pPr>
              <w:rPr>
                <w:rFonts w:ascii="Comic Sans MS" w:hAnsi="Comic Sans MS"/>
                <w:b/>
              </w:rPr>
            </w:pPr>
            <w:r>
              <w:rPr>
                <w:rFonts w:ascii="Comic Sans MS" w:hAnsi="Comic Sans MS"/>
                <w:b/>
              </w:rPr>
              <w:t>I can</w:t>
            </w:r>
            <w:r w:rsidR="00700BBA">
              <w:rPr>
                <w:rFonts w:ascii="Comic Sans MS" w:hAnsi="Comic Sans MS"/>
                <w:b/>
              </w:rPr>
              <w:t xml:space="preserve"> correctly answer questions about </w:t>
            </w:r>
            <w:r w:rsidR="00700BBA" w:rsidRPr="00700BBA">
              <w:rPr>
                <w:rFonts w:ascii="Comic Sans MS" w:hAnsi="Comic Sans MS"/>
                <w:b/>
              </w:rPr>
              <w:t>Manifest Destiny, Trails to the West, Westward expansion, the Mexican-America war, the Mexican Cession, and Texas Annexation</w:t>
            </w:r>
            <w:r w:rsidR="00700BBA">
              <w:rPr>
                <w:rFonts w:ascii="Comic Sans MS" w:hAnsi="Comic Sans MS"/>
                <w:b/>
              </w:rPr>
              <w:t>.</w:t>
            </w:r>
          </w:p>
          <w:p w:rsidR="00FD1DD1" w:rsidRDefault="00FD1DD1" w:rsidP="00FD1DD1">
            <w:pPr>
              <w:rPr>
                <w:rFonts w:ascii="Comic Sans MS" w:hAnsi="Comic Sans MS"/>
                <w:b/>
              </w:rPr>
            </w:pPr>
          </w:p>
          <w:p w:rsidR="00FD1DD1" w:rsidRDefault="00FD1DD1" w:rsidP="00FD1DD1">
            <w:pPr>
              <w:rPr>
                <w:rFonts w:ascii="Comic Sans MS" w:hAnsi="Comic Sans MS"/>
                <w:b/>
              </w:rPr>
            </w:pPr>
          </w:p>
          <w:p w:rsidR="00FD1DD1" w:rsidRDefault="00FD1DD1" w:rsidP="00FD1DD1">
            <w:pPr>
              <w:rPr>
                <w:rFonts w:ascii="Comic Sans MS" w:hAnsi="Comic Sans MS"/>
                <w:b/>
              </w:rPr>
            </w:pPr>
          </w:p>
          <w:p w:rsidR="00FD1DD1" w:rsidRDefault="00FD1DD1" w:rsidP="00FD1DD1">
            <w:pPr>
              <w:rPr>
                <w:rFonts w:ascii="Comic Sans MS" w:hAnsi="Comic Sans MS"/>
                <w:b/>
              </w:rPr>
            </w:pPr>
          </w:p>
          <w:p w:rsidR="00FD1DD1" w:rsidRPr="00FD1DD1" w:rsidRDefault="00FD1DD1" w:rsidP="00FD1DD1">
            <w:pPr>
              <w:rPr>
                <w:rFonts w:ascii="Comic Sans MS" w:hAnsi="Comic Sans MS"/>
                <w:b/>
              </w:rPr>
            </w:pPr>
          </w:p>
        </w:tc>
        <w:tc>
          <w:tcPr>
            <w:tcW w:w="2158" w:type="dxa"/>
          </w:tcPr>
          <w:p w:rsidR="00FD1DD1" w:rsidRDefault="00FD1DD1" w:rsidP="00FD1DD1">
            <w:pPr>
              <w:rPr>
                <w:rFonts w:ascii="Comic Sans MS" w:hAnsi="Comic Sans MS"/>
                <w:b/>
              </w:rPr>
            </w:pPr>
            <w:r>
              <w:rPr>
                <w:rFonts w:ascii="Comic Sans MS" w:hAnsi="Comic Sans MS"/>
                <w:b/>
              </w:rPr>
              <w:lastRenderedPageBreak/>
              <w:t>I can</w:t>
            </w:r>
            <w:r w:rsidR="00700BBA">
              <w:rPr>
                <w:rFonts w:ascii="Comic Sans MS" w:hAnsi="Comic Sans MS"/>
                <w:b/>
              </w:rPr>
              <w:t xml:space="preserve"> correctly answer questions about chapters 11, 12, and 13.</w:t>
            </w:r>
          </w:p>
          <w:p w:rsidR="00FD1DD1" w:rsidRDefault="00FD1DD1" w:rsidP="00FD1DD1">
            <w:pPr>
              <w:rPr>
                <w:rFonts w:ascii="Comic Sans MS" w:hAnsi="Comic Sans MS"/>
                <w:b/>
              </w:rPr>
            </w:pPr>
          </w:p>
          <w:p w:rsidR="00FD1DD1" w:rsidRDefault="00FD1DD1" w:rsidP="00FD1DD1">
            <w:pPr>
              <w:rPr>
                <w:rFonts w:ascii="Comic Sans MS" w:hAnsi="Comic Sans MS"/>
                <w:b/>
              </w:rPr>
            </w:pPr>
          </w:p>
          <w:p w:rsidR="00FD1DD1" w:rsidRDefault="00FD1DD1" w:rsidP="00FD1DD1">
            <w:pPr>
              <w:rPr>
                <w:rFonts w:ascii="Comic Sans MS" w:hAnsi="Comic Sans MS"/>
                <w:b/>
              </w:rPr>
            </w:pPr>
          </w:p>
          <w:p w:rsidR="00FD1DD1" w:rsidRDefault="00FD1DD1" w:rsidP="00FD1DD1">
            <w:pPr>
              <w:rPr>
                <w:rFonts w:ascii="Comic Sans MS" w:hAnsi="Comic Sans MS"/>
                <w:b/>
              </w:rPr>
            </w:pPr>
          </w:p>
          <w:p w:rsidR="00FD1DD1" w:rsidRPr="00FD1DD1" w:rsidRDefault="00FD1DD1" w:rsidP="00FD1DD1">
            <w:pPr>
              <w:rPr>
                <w:rFonts w:ascii="Comic Sans MS" w:hAnsi="Comic Sans MS"/>
                <w:b/>
              </w:rPr>
            </w:pPr>
          </w:p>
        </w:tc>
        <w:tc>
          <w:tcPr>
            <w:tcW w:w="2158" w:type="dxa"/>
          </w:tcPr>
          <w:p w:rsidR="00FD1DD1" w:rsidRPr="00FD1DD1" w:rsidRDefault="00700BBA" w:rsidP="00FD1DD1">
            <w:pPr>
              <w:rPr>
                <w:rFonts w:ascii="Comic Sans MS" w:hAnsi="Comic Sans MS"/>
                <w:b/>
              </w:rPr>
            </w:pPr>
            <w:r w:rsidRPr="00700BBA">
              <w:rPr>
                <w:rFonts w:ascii="Comic Sans MS" w:hAnsi="Comic Sans MS"/>
                <w:b/>
              </w:rPr>
              <w:t>I can correctly answer questions about chapters 11, 12, and 13.</w:t>
            </w:r>
          </w:p>
        </w:tc>
        <w:tc>
          <w:tcPr>
            <w:tcW w:w="2159" w:type="dxa"/>
          </w:tcPr>
          <w:p w:rsidR="00FD1DD1" w:rsidRPr="00FD1DD1" w:rsidRDefault="00700BBA" w:rsidP="00FD1DD1">
            <w:pPr>
              <w:rPr>
                <w:rFonts w:ascii="Comic Sans MS" w:hAnsi="Comic Sans MS"/>
                <w:b/>
              </w:rPr>
            </w:pPr>
            <w:r w:rsidRPr="00700BBA">
              <w:rPr>
                <w:rFonts w:ascii="Comic Sans MS" w:hAnsi="Comic Sans MS"/>
                <w:b/>
              </w:rPr>
              <w:t>I can correctly answer questions about chapters 11, 12, and 13.</w:t>
            </w:r>
          </w:p>
        </w:tc>
        <w:tc>
          <w:tcPr>
            <w:tcW w:w="2159" w:type="dxa"/>
          </w:tcPr>
          <w:p w:rsidR="00FD1DD1" w:rsidRDefault="00FD1DD1" w:rsidP="00FD1DD1">
            <w:pPr>
              <w:rPr>
                <w:rFonts w:ascii="Comic Sans MS" w:hAnsi="Comic Sans MS"/>
                <w:b/>
              </w:rPr>
            </w:pPr>
            <w:r>
              <w:rPr>
                <w:rFonts w:ascii="Comic Sans MS" w:hAnsi="Comic Sans MS"/>
                <w:b/>
              </w:rPr>
              <w:t>I can</w:t>
            </w:r>
            <w:r w:rsidR="00700BBA">
              <w:rPr>
                <w:rFonts w:ascii="Comic Sans MS" w:hAnsi="Comic Sans MS"/>
                <w:b/>
              </w:rPr>
              <w:t xml:space="preserve"> answer questions about the Civil War to show any prior knowledge I have about the War.</w:t>
            </w:r>
          </w:p>
          <w:p w:rsidR="00FD1DD1" w:rsidRDefault="00FD1DD1" w:rsidP="00FD1DD1">
            <w:pPr>
              <w:rPr>
                <w:rFonts w:ascii="Comic Sans MS" w:hAnsi="Comic Sans MS"/>
                <w:b/>
              </w:rPr>
            </w:pPr>
          </w:p>
          <w:p w:rsidR="00FD1DD1" w:rsidRDefault="00FD1DD1" w:rsidP="00FD1DD1">
            <w:pPr>
              <w:rPr>
                <w:rFonts w:ascii="Comic Sans MS" w:hAnsi="Comic Sans MS"/>
                <w:b/>
              </w:rPr>
            </w:pPr>
          </w:p>
          <w:p w:rsidR="00FD1DD1" w:rsidRDefault="00FD1DD1" w:rsidP="00FD1DD1">
            <w:pPr>
              <w:rPr>
                <w:rFonts w:ascii="Comic Sans MS" w:hAnsi="Comic Sans MS"/>
                <w:b/>
              </w:rPr>
            </w:pPr>
          </w:p>
          <w:p w:rsidR="00FD1DD1" w:rsidRDefault="00FD1DD1" w:rsidP="00FD1DD1">
            <w:pPr>
              <w:rPr>
                <w:rFonts w:ascii="Comic Sans MS" w:hAnsi="Comic Sans MS"/>
                <w:b/>
              </w:rPr>
            </w:pPr>
          </w:p>
          <w:p w:rsidR="00FD1DD1" w:rsidRPr="00FD1DD1" w:rsidRDefault="00FD1DD1" w:rsidP="00FD1DD1">
            <w:pPr>
              <w:rPr>
                <w:rFonts w:ascii="Comic Sans MS" w:hAnsi="Comic Sans MS"/>
                <w:b/>
              </w:rPr>
            </w:pPr>
          </w:p>
        </w:tc>
      </w:tr>
      <w:tr w:rsidR="007D17E0" w:rsidTr="007D17E0">
        <w:tc>
          <w:tcPr>
            <w:tcW w:w="2158" w:type="dxa"/>
          </w:tcPr>
          <w:p w:rsidR="007D17E0" w:rsidRPr="007D17E0" w:rsidRDefault="007D17E0" w:rsidP="007D17E0">
            <w:pPr>
              <w:jc w:val="center"/>
              <w:rPr>
                <w:rFonts w:ascii="Comic Sans MS" w:hAnsi="Comic Sans MS"/>
              </w:rPr>
            </w:pPr>
            <w:r w:rsidRPr="007D17E0">
              <w:rPr>
                <w:rFonts w:ascii="Comic Sans MS" w:hAnsi="Comic Sans MS"/>
              </w:rPr>
              <w:lastRenderedPageBreak/>
              <w:t>Vocabulary</w:t>
            </w:r>
          </w:p>
        </w:tc>
        <w:tc>
          <w:tcPr>
            <w:tcW w:w="2158" w:type="dxa"/>
          </w:tcPr>
          <w:p w:rsidR="007D17E0" w:rsidRDefault="007D17E0">
            <w:pPr>
              <w:rPr>
                <w:rFonts w:ascii="Comic Sans MS" w:hAnsi="Comic Sans MS"/>
              </w:rPr>
            </w:pPr>
          </w:p>
          <w:p w:rsidR="00FD1DD1" w:rsidRDefault="00FD1DD1">
            <w:pPr>
              <w:rPr>
                <w:rFonts w:ascii="Comic Sans MS" w:hAnsi="Comic Sans MS"/>
              </w:rPr>
            </w:pPr>
          </w:p>
          <w:p w:rsidR="00FD1DD1" w:rsidRDefault="00700BBA">
            <w:pPr>
              <w:rPr>
                <w:rFonts w:ascii="Comic Sans MS" w:hAnsi="Comic Sans MS"/>
              </w:rPr>
            </w:pPr>
            <w:r>
              <w:rPr>
                <w:rFonts w:ascii="Comic Sans MS" w:hAnsi="Comic Sans MS"/>
              </w:rPr>
              <w:t>None</w:t>
            </w:r>
          </w:p>
          <w:p w:rsidR="00FD1DD1" w:rsidRDefault="00FD1DD1">
            <w:pPr>
              <w:rPr>
                <w:rFonts w:ascii="Comic Sans MS" w:hAnsi="Comic Sans MS"/>
              </w:rPr>
            </w:pPr>
          </w:p>
          <w:p w:rsidR="00FD1DD1" w:rsidRDefault="00FD1DD1">
            <w:pPr>
              <w:rPr>
                <w:rFonts w:ascii="Comic Sans MS" w:hAnsi="Comic Sans MS"/>
              </w:rPr>
            </w:pPr>
          </w:p>
          <w:p w:rsidR="00FD1DD1" w:rsidRPr="007D17E0" w:rsidRDefault="00FD1DD1">
            <w:pPr>
              <w:rPr>
                <w:rFonts w:ascii="Comic Sans MS" w:hAnsi="Comic Sans MS"/>
              </w:rPr>
            </w:pPr>
          </w:p>
        </w:tc>
        <w:tc>
          <w:tcPr>
            <w:tcW w:w="2158" w:type="dxa"/>
          </w:tcPr>
          <w:p w:rsidR="007D17E0" w:rsidRPr="007D17E0" w:rsidRDefault="007D17E0">
            <w:pPr>
              <w:rPr>
                <w:rFonts w:ascii="Comic Sans MS" w:hAnsi="Comic Sans MS"/>
              </w:rPr>
            </w:pPr>
          </w:p>
        </w:tc>
        <w:tc>
          <w:tcPr>
            <w:tcW w:w="2158" w:type="dxa"/>
          </w:tcPr>
          <w:p w:rsidR="007D17E0" w:rsidRPr="007D17E0" w:rsidRDefault="007D17E0">
            <w:pPr>
              <w:rPr>
                <w:rFonts w:ascii="Comic Sans MS" w:hAnsi="Comic Sans MS"/>
              </w:rPr>
            </w:pPr>
          </w:p>
        </w:tc>
        <w:tc>
          <w:tcPr>
            <w:tcW w:w="2159" w:type="dxa"/>
          </w:tcPr>
          <w:p w:rsidR="007D17E0" w:rsidRPr="007D17E0" w:rsidRDefault="007D17E0">
            <w:pPr>
              <w:rPr>
                <w:rFonts w:ascii="Comic Sans MS" w:hAnsi="Comic Sans MS"/>
              </w:rPr>
            </w:pPr>
          </w:p>
        </w:tc>
        <w:tc>
          <w:tcPr>
            <w:tcW w:w="2159" w:type="dxa"/>
          </w:tcPr>
          <w:p w:rsidR="007D17E0" w:rsidRPr="007D17E0" w:rsidRDefault="007D17E0">
            <w:pPr>
              <w:rPr>
                <w:rFonts w:ascii="Comic Sans MS" w:hAnsi="Comic Sans MS"/>
              </w:rPr>
            </w:pPr>
          </w:p>
        </w:tc>
      </w:tr>
      <w:tr w:rsidR="007D17E0" w:rsidTr="007D17E0">
        <w:tc>
          <w:tcPr>
            <w:tcW w:w="2158" w:type="dxa"/>
          </w:tcPr>
          <w:p w:rsidR="007D17E0" w:rsidRPr="007D17E0" w:rsidRDefault="007D17E0" w:rsidP="007D17E0">
            <w:pPr>
              <w:jc w:val="center"/>
              <w:rPr>
                <w:rFonts w:ascii="Comic Sans MS" w:hAnsi="Comic Sans MS"/>
              </w:rPr>
            </w:pPr>
            <w:r w:rsidRPr="007D17E0">
              <w:rPr>
                <w:rFonts w:ascii="Comic Sans MS" w:hAnsi="Comic Sans MS"/>
              </w:rPr>
              <w:t>Assessment</w:t>
            </w:r>
            <w:r>
              <w:rPr>
                <w:rFonts w:ascii="Comic Sans MS" w:hAnsi="Comic Sans MS"/>
              </w:rPr>
              <w:t xml:space="preserve">   </w:t>
            </w:r>
            <w:r>
              <w:rPr>
                <w:rFonts w:ascii="Comic Sans MS" w:hAnsi="Comic Sans MS"/>
                <w:noProof/>
              </w:rPr>
              <w:drawing>
                <wp:inline distT="0" distB="0" distL="0" distR="0" wp14:anchorId="1CFECC18" wp14:editId="75E87BF9">
                  <wp:extent cx="398495" cy="390525"/>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1].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405141" cy="397038"/>
                          </a:xfrm>
                          <a:prstGeom prst="rect">
                            <a:avLst/>
                          </a:prstGeom>
                        </pic:spPr>
                      </pic:pic>
                    </a:graphicData>
                  </a:graphic>
                </wp:inline>
              </w:drawing>
            </w:r>
          </w:p>
        </w:tc>
        <w:tc>
          <w:tcPr>
            <w:tcW w:w="2158" w:type="dxa"/>
          </w:tcPr>
          <w:p w:rsidR="007D17E0" w:rsidRDefault="00700BBA">
            <w:pPr>
              <w:rPr>
                <w:rFonts w:ascii="Comic Sans MS" w:hAnsi="Comic Sans MS"/>
              </w:rPr>
            </w:pPr>
            <w:r>
              <w:rPr>
                <w:rFonts w:ascii="Comic Sans MS" w:hAnsi="Comic Sans MS"/>
              </w:rPr>
              <w:t>Chapter 13 test</w:t>
            </w:r>
          </w:p>
          <w:p w:rsidR="00FD1DD1" w:rsidRDefault="00FD1DD1">
            <w:pPr>
              <w:rPr>
                <w:rFonts w:ascii="Comic Sans MS" w:hAnsi="Comic Sans MS"/>
              </w:rPr>
            </w:pPr>
          </w:p>
          <w:p w:rsidR="00FD1DD1" w:rsidRDefault="00FD1DD1">
            <w:pPr>
              <w:rPr>
                <w:rFonts w:ascii="Comic Sans MS" w:hAnsi="Comic Sans MS"/>
              </w:rPr>
            </w:pPr>
          </w:p>
          <w:p w:rsidR="00FD1DD1" w:rsidRDefault="00FD1DD1">
            <w:pPr>
              <w:rPr>
                <w:rFonts w:ascii="Comic Sans MS" w:hAnsi="Comic Sans MS"/>
              </w:rPr>
            </w:pPr>
          </w:p>
          <w:p w:rsidR="00FD1DD1" w:rsidRPr="007D17E0" w:rsidRDefault="00FD1DD1">
            <w:pPr>
              <w:rPr>
                <w:rFonts w:ascii="Comic Sans MS" w:hAnsi="Comic Sans MS"/>
              </w:rPr>
            </w:pPr>
          </w:p>
        </w:tc>
        <w:tc>
          <w:tcPr>
            <w:tcW w:w="2158" w:type="dxa"/>
          </w:tcPr>
          <w:p w:rsidR="007D17E0" w:rsidRPr="007D17E0" w:rsidRDefault="00700BBA">
            <w:pPr>
              <w:rPr>
                <w:rFonts w:ascii="Comic Sans MS" w:hAnsi="Comic Sans MS"/>
              </w:rPr>
            </w:pPr>
            <w:r>
              <w:rPr>
                <w:rFonts w:ascii="Comic Sans MS" w:hAnsi="Comic Sans MS"/>
              </w:rPr>
              <w:t>Unit 4 study guide</w:t>
            </w:r>
          </w:p>
        </w:tc>
        <w:tc>
          <w:tcPr>
            <w:tcW w:w="2158" w:type="dxa"/>
          </w:tcPr>
          <w:p w:rsidR="007D17E0" w:rsidRPr="007D17E0" w:rsidRDefault="00700BBA">
            <w:pPr>
              <w:rPr>
                <w:rFonts w:ascii="Comic Sans MS" w:hAnsi="Comic Sans MS"/>
              </w:rPr>
            </w:pPr>
            <w:r>
              <w:rPr>
                <w:rFonts w:ascii="Comic Sans MS" w:hAnsi="Comic Sans MS"/>
              </w:rPr>
              <w:t>Unit 4 review game</w:t>
            </w:r>
          </w:p>
        </w:tc>
        <w:tc>
          <w:tcPr>
            <w:tcW w:w="2159" w:type="dxa"/>
          </w:tcPr>
          <w:p w:rsidR="007D17E0" w:rsidRPr="007D17E0" w:rsidRDefault="00700BBA">
            <w:pPr>
              <w:rPr>
                <w:rFonts w:ascii="Comic Sans MS" w:hAnsi="Comic Sans MS"/>
              </w:rPr>
            </w:pPr>
            <w:r>
              <w:rPr>
                <w:rFonts w:ascii="Comic Sans MS" w:hAnsi="Comic Sans MS"/>
              </w:rPr>
              <w:t>Unit 4 post test</w:t>
            </w:r>
          </w:p>
        </w:tc>
        <w:tc>
          <w:tcPr>
            <w:tcW w:w="2159" w:type="dxa"/>
          </w:tcPr>
          <w:p w:rsidR="007D17E0" w:rsidRPr="007D17E0" w:rsidRDefault="00700BBA">
            <w:pPr>
              <w:rPr>
                <w:rFonts w:ascii="Comic Sans MS" w:hAnsi="Comic Sans MS"/>
              </w:rPr>
            </w:pPr>
            <w:r>
              <w:rPr>
                <w:rFonts w:ascii="Comic Sans MS" w:hAnsi="Comic Sans MS"/>
              </w:rPr>
              <w:t>Unit 5 pre test</w:t>
            </w:r>
          </w:p>
        </w:tc>
      </w:tr>
      <w:tr w:rsidR="007D17E0" w:rsidTr="007D17E0">
        <w:tc>
          <w:tcPr>
            <w:tcW w:w="2158" w:type="dxa"/>
          </w:tcPr>
          <w:p w:rsidR="007D17E0" w:rsidRPr="007D17E0" w:rsidRDefault="007D17E0" w:rsidP="007D17E0">
            <w:pPr>
              <w:jc w:val="center"/>
              <w:rPr>
                <w:rFonts w:ascii="Comic Sans MS" w:hAnsi="Comic Sans MS"/>
              </w:rPr>
            </w:pPr>
            <w:r w:rsidRPr="007D17E0">
              <w:rPr>
                <w:rFonts w:ascii="Comic Sans MS" w:hAnsi="Comic Sans MS"/>
              </w:rPr>
              <w:t>GLCE</w:t>
            </w:r>
          </w:p>
        </w:tc>
        <w:tc>
          <w:tcPr>
            <w:tcW w:w="2158" w:type="dxa"/>
          </w:tcPr>
          <w:p w:rsidR="00700BBA" w:rsidRPr="00700BBA" w:rsidRDefault="00700BBA" w:rsidP="00700BBA">
            <w:pPr>
              <w:rPr>
                <w:rFonts w:ascii="Comic Sans MS" w:hAnsi="Comic Sans MS"/>
                <w:sz w:val="14"/>
              </w:rPr>
            </w:pPr>
            <w:r w:rsidRPr="00700BBA">
              <w:rPr>
                <w:rFonts w:ascii="Comic Sans MS" w:hAnsi="Comic Sans MS"/>
                <w:sz w:val="14"/>
              </w:rPr>
              <w:t xml:space="preserve">8 – U4.2.3 Westward Expansion – Explain the expansion, conquest, and settlement of the West through the Louisiana Purchase, the removal of American Indians (Trail of Tears) from their native lands, the growth of a system of commercial agriculture, the Mexican-American War, and the idea of Manifest Destiny. </w:t>
            </w:r>
          </w:p>
          <w:p w:rsidR="00700BBA" w:rsidRPr="00700BBA" w:rsidRDefault="00700BBA" w:rsidP="00700BBA">
            <w:pPr>
              <w:rPr>
                <w:rFonts w:ascii="Comic Sans MS" w:hAnsi="Comic Sans MS"/>
                <w:sz w:val="14"/>
              </w:rPr>
            </w:pPr>
          </w:p>
          <w:p w:rsidR="007D17E0" w:rsidRPr="00700BBA" w:rsidRDefault="00700BBA" w:rsidP="00700BBA">
            <w:pPr>
              <w:rPr>
                <w:rFonts w:ascii="Comic Sans MS" w:hAnsi="Comic Sans MS"/>
                <w:sz w:val="14"/>
              </w:rPr>
            </w:pPr>
            <w:r w:rsidRPr="00700BBA">
              <w:rPr>
                <w:rFonts w:ascii="Comic Sans MS" w:hAnsi="Comic Sans MS"/>
                <w:sz w:val="14"/>
              </w:rPr>
              <w:t>8 – U4.2.4 Consequences of Expansion – Develop an argument based on evidence about the positive and negative consequences of territorial and economic expansion on American Indians, the institution of slavery, and the relations between free and slaveholding states.</w:t>
            </w:r>
          </w:p>
          <w:p w:rsidR="00FD1DD1" w:rsidRPr="00700BBA" w:rsidRDefault="00FD1DD1">
            <w:pPr>
              <w:rPr>
                <w:rFonts w:ascii="Comic Sans MS" w:hAnsi="Comic Sans MS"/>
                <w:sz w:val="14"/>
              </w:rPr>
            </w:pPr>
          </w:p>
          <w:p w:rsidR="00FD1DD1" w:rsidRPr="00700BBA" w:rsidRDefault="00FD1DD1">
            <w:pPr>
              <w:rPr>
                <w:rFonts w:ascii="Comic Sans MS" w:hAnsi="Comic Sans MS"/>
                <w:sz w:val="14"/>
              </w:rPr>
            </w:pPr>
          </w:p>
          <w:p w:rsidR="00FD1DD1" w:rsidRPr="00700BBA" w:rsidRDefault="00FD1DD1">
            <w:pPr>
              <w:rPr>
                <w:rFonts w:ascii="Comic Sans MS" w:hAnsi="Comic Sans MS"/>
                <w:sz w:val="14"/>
              </w:rPr>
            </w:pPr>
          </w:p>
        </w:tc>
        <w:tc>
          <w:tcPr>
            <w:tcW w:w="2158" w:type="dxa"/>
          </w:tcPr>
          <w:p w:rsidR="00700BBA" w:rsidRPr="00700BBA" w:rsidRDefault="00700BBA" w:rsidP="00700BBA">
            <w:pPr>
              <w:rPr>
                <w:rFonts w:ascii="Comic Sans MS" w:hAnsi="Comic Sans MS"/>
                <w:sz w:val="6"/>
              </w:rPr>
            </w:pPr>
            <w:r w:rsidRPr="00700BBA">
              <w:rPr>
                <w:rFonts w:ascii="Comic Sans MS" w:hAnsi="Comic Sans MS"/>
                <w:sz w:val="6"/>
              </w:rPr>
              <w:t>U4.2 Regional and Economic Growth</w:t>
            </w:r>
          </w:p>
          <w:p w:rsidR="00700BBA" w:rsidRPr="00700BBA" w:rsidRDefault="00700BBA" w:rsidP="00700BBA">
            <w:pPr>
              <w:rPr>
                <w:rFonts w:ascii="Comic Sans MS" w:hAnsi="Comic Sans MS"/>
                <w:sz w:val="6"/>
              </w:rPr>
            </w:pPr>
            <w:r w:rsidRPr="00700BBA">
              <w:rPr>
                <w:rFonts w:ascii="Comic Sans MS" w:hAnsi="Comic Sans MS"/>
                <w:sz w:val="6"/>
              </w:rPr>
              <w:t>Describe and analyze the nature and impact of the territorial, demographic, and economic growth in the first three decades of the new nation using maps, charts, and other evidence.</w:t>
            </w:r>
          </w:p>
          <w:p w:rsidR="00700BBA" w:rsidRPr="00700BBA" w:rsidRDefault="00700BBA" w:rsidP="00700BBA">
            <w:pPr>
              <w:rPr>
                <w:rFonts w:ascii="Comic Sans MS" w:hAnsi="Comic Sans MS"/>
                <w:sz w:val="6"/>
              </w:rPr>
            </w:pPr>
          </w:p>
          <w:p w:rsidR="00700BBA" w:rsidRPr="00700BBA" w:rsidRDefault="00700BBA" w:rsidP="00700BBA">
            <w:pPr>
              <w:rPr>
                <w:rFonts w:ascii="Comic Sans MS" w:hAnsi="Comic Sans MS"/>
                <w:sz w:val="6"/>
              </w:rPr>
            </w:pPr>
            <w:r w:rsidRPr="00700BBA">
              <w:rPr>
                <w:rFonts w:ascii="Comic Sans MS" w:hAnsi="Comic Sans MS"/>
                <w:sz w:val="6"/>
              </w:rPr>
              <w:t>8 – U4.2.1 Comparing Northeast and the South – Compare and contrast the social and economic systems of the Northeast and the South with respect to geography and climate and the development of</w:t>
            </w:r>
          </w:p>
          <w:p w:rsidR="00700BBA" w:rsidRPr="00700BBA" w:rsidRDefault="00700BBA" w:rsidP="00700BBA">
            <w:pPr>
              <w:rPr>
                <w:rFonts w:ascii="Comic Sans MS" w:hAnsi="Comic Sans MS"/>
                <w:sz w:val="6"/>
              </w:rPr>
            </w:pPr>
            <w:r w:rsidRPr="00700BBA">
              <w:rPr>
                <w:rFonts w:ascii="Comic Sans MS" w:hAnsi="Comic Sans MS"/>
                <w:sz w:val="6"/>
              </w:rPr>
              <w:t xml:space="preserve">• agriculture, including changes in productivity, technology, supply and demand, and price </w:t>
            </w:r>
          </w:p>
          <w:p w:rsidR="00700BBA" w:rsidRPr="00700BBA" w:rsidRDefault="00700BBA" w:rsidP="00700BBA">
            <w:pPr>
              <w:rPr>
                <w:rFonts w:ascii="Comic Sans MS" w:hAnsi="Comic Sans MS"/>
                <w:sz w:val="6"/>
              </w:rPr>
            </w:pPr>
            <w:r w:rsidRPr="00700BBA">
              <w:rPr>
                <w:rFonts w:ascii="Comic Sans MS" w:hAnsi="Comic Sans MS"/>
                <w:sz w:val="6"/>
              </w:rPr>
              <w:t xml:space="preserve">• industry, including entrepreneurial development of new industries, such as textiles </w:t>
            </w:r>
          </w:p>
          <w:p w:rsidR="00700BBA" w:rsidRPr="00700BBA" w:rsidRDefault="00700BBA" w:rsidP="00700BBA">
            <w:pPr>
              <w:rPr>
                <w:rFonts w:ascii="Comic Sans MS" w:hAnsi="Comic Sans MS"/>
                <w:sz w:val="6"/>
              </w:rPr>
            </w:pPr>
            <w:r w:rsidRPr="00700BBA">
              <w:rPr>
                <w:rFonts w:ascii="Comic Sans MS" w:hAnsi="Comic Sans MS"/>
                <w:sz w:val="6"/>
              </w:rPr>
              <w:t xml:space="preserve">• the labor force including labor incentives and changes in labor forces </w:t>
            </w:r>
          </w:p>
          <w:p w:rsidR="00700BBA" w:rsidRPr="00700BBA" w:rsidRDefault="00700BBA" w:rsidP="00700BBA">
            <w:pPr>
              <w:rPr>
                <w:rFonts w:ascii="Comic Sans MS" w:hAnsi="Comic Sans MS"/>
                <w:sz w:val="6"/>
              </w:rPr>
            </w:pPr>
            <w:r w:rsidRPr="00700BBA">
              <w:rPr>
                <w:rFonts w:ascii="Comic Sans MS" w:hAnsi="Comic Sans MS"/>
                <w:sz w:val="6"/>
              </w:rPr>
              <w:t xml:space="preserve">• transportation including changes in transportation (steamboats and canal barges) and impact on economic markets and prices </w:t>
            </w:r>
          </w:p>
          <w:p w:rsidR="00700BBA" w:rsidRPr="00700BBA" w:rsidRDefault="00700BBA" w:rsidP="00700BBA">
            <w:pPr>
              <w:rPr>
                <w:rFonts w:ascii="Comic Sans MS" w:hAnsi="Comic Sans MS"/>
                <w:sz w:val="6"/>
              </w:rPr>
            </w:pPr>
            <w:r w:rsidRPr="00700BBA">
              <w:rPr>
                <w:rFonts w:ascii="Comic Sans MS" w:hAnsi="Comic Sans MS"/>
                <w:sz w:val="6"/>
              </w:rPr>
              <w:t xml:space="preserve">• immigration and the growth of nativism </w:t>
            </w:r>
          </w:p>
          <w:p w:rsidR="00700BBA" w:rsidRPr="00700BBA" w:rsidRDefault="00700BBA" w:rsidP="00700BBA">
            <w:pPr>
              <w:rPr>
                <w:rFonts w:ascii="Comic Sans MS" w:hAnsi="Comic Sans MS"/>
                <w:sz w:val="6"/>
              </w:rPr>
            </w:pPr>
            <w:r w:rsidRPr="00700BBA">
              <w:rPr>
                <w:rFonts w:ascii="Comic Sans MS" w:hAnsi="Comic Sans MS"/>
                <w:sz w:val="6"/>
              </w:rPr>
              <w:t>• race relations</w:t>
            </w:r>
          </w:p>
          <w:p w:rsidR="00700BBA" w:rsidRPr="00700BBA" w:rsidRDefault="00700BBA" w:rsidP="00700BBA">
            <w:pPr>
              <w:rPr>
                <w:rFonts w:ascii="Comic Sans MS" w:hAnsi="Comic Sans MS"/>
                <w:sz w:val="6"/>
              </w:rPr>
            </w:pPr>
            <w:r w:rsidRPr="00700BBA">
              <w:rPr>
                <w:rFonts w:ascii="Comic Sans MS" w:hAnsi="Comic Sans MS"/>
                <w:sz w:val="6"/>
              </w:rPr>
              <w:t>• class relations</w:t>
            </w:r>
          </w:p>
          <w:p w:rsidR="00700BBA" w:rsidRPr="00700BBA" w:rsidRDefault="00700BBA" w:rsidP="00700BBA">
            <w:pPr>
              <w:rPr>
                <w:rFonts w:ascii="Comic Sans MS" w:hAnsi="Comic Sans MS"/>
                <w:sz w:val="6"/>
              </w:rPr>
            </w:pPr>
          </w:p>
          <w:p w:rsidR="00700BBA" w:rsidRPr="00700BBA" w:rsidRDefault="00700BBA" w:rsidP="00700BBA">
            <w:pPr>
              <w:rPr>
                <w:rFonts w:ascii="Comic Sans MS" w:hAnsi="Comic Sans MS"/>
                <w:sz w:val="6"/>
              </w:rPr>
            </w:pPr>
            <w:r w:rsidRPr="00700BBA">
              <w:rPr>
                <w:rFonts w:ascii="Comic Sans MS" w:hAnsi="Comic Sans MS"/>
                <w:sz w:val="6"/>
              </w:rPr>
              <w:t>8 – U4.2.2 The Institution of Slavery – Explain the ideology of the institution of slavery, its policies, and consequences.</w:t>
            </w:r>
          </w:p>
          <w:p w:rsidR="00700BBA" w:rsidRPr="00700BBA" w:rsidRDefault="00700BBA" w:rsidP="00700BBA">
            <w:pPr>
              <w:rPr>
                <w:rFonts w:ascii="Comic Sans MS" w:hAnsi="Comic Sans MS"/>
                <w:sz w:val="6"/>
              </w:rPr>
            </w:pPr>
          </w:p>
          <w:p w:rsidR="00700BBA" w:rsidRPr="00700BBA" w:rsidRDefault="00700BBA" w:rsidP="00700BBA">
            <w:pPr>
              <w:rPr>
                <w:rFonts w:ascii="Comic Sans MS" w:hAnsi="Comic Sans MS"/>
                <w:sz w:val="6"/>
              </w:rPr>
            </w:pPr>
            <w:r w:rsidRPr="00700BBA">
              <w:rPr>
                <w:rFonts w:ascii="Comic Sans MS" w:hAnsi="Comic Sans MS"/>
                <w:sz w:val="6"/>
              </w:rPr>
              <w:t xml:space="preserve">8 – U4.2.3 Westward Expansion – Explain the expansion, conquest, and settlement of the West through the Louisiana Purchase, the removal of American Indians (Trail of Tears) from their native lands, the growth of a system of commercial agriculture, the Mexican-American War, and the idea of Manifest Destiny. </w:t>
            </w:r>
          </w:p>
          <w:p w:rsidR="00700BBA" w:rsidRPr="00700BBA" w:rsidRDefault="00700BBA" w:rsidP="00700BBA">
            <w:pPr>
              <w:rPr>
                <w:rFonts w:ascii="Comic Sans MS" w:hAnsi="Comic Sans MS"/>
                <w:sz w:val="6"/>
              </w:rPr>
            </w:pPr>
          </w:p>
          <w:p w:rsidR="00700BBA" w:rsidRPr="00700BBA" w:rsidRDefault="00700BBA" w:rsidP="00700BBA">
            <w:pPr>
              <w:rPr>
                <w:rFonts w:ascii="Comic Sans MS" w:hAnsi="Comic Sans MS"/>
                <w:sz w:val="6"/>
              </w:rPr>
            </w:pPr>
            <w:r w:rsidRPr="00700BBA">
              <w:rPr>
                <w:rFonts w:ascii="Comic Sans MS" w:hAnsi="Comic Sans MS"/>
                <w:sz w:val="6"/>
              </w:rPr>
              <w:t xml:space="preserve">8 – U4.2.4 Consequences of Expansion – Develop an argument based on evidence about the positive and negative consequences of territorial and economic expansion on American Indians, the institution of slavery, and the relations between free and slaveholding states. </w:t>
            </w:r>
          </w:p>
          <w:p w:rsidR="00700BBA" w:rsidRPr="00700BBA" w:rsidRDefault="00700BBA" w:rsidP="00700BBA">
            <w:pPr>
              <w:rPr>
                <w:rFonts w:ascii="Comic Sans MS" w:hAnsi="Comic Sans MS"/>
                <w:sz w:val="6"/>
              </w:rPr>
            </w:pPr>
          </w:p>
          <w:p w:rsidR="00700BBA" w:rsidRPr="00700BBA" w:rsidRDefault="00700BBA" w:rsidP="00700BBA">
            <w:pPr>
              <w:rPr>
                <w:rFonts w:ascii="Comic Sans MS" w:hAnsi="Comic Sans MS"/>
                <w:sz w:val="6"/>
              </w:rPr>
            </w:pPr>
            <w:r w:rsidRPr="00700BBA">
              <w:rPr>
                <w:rFonts w:ascii="Comic Sans MS" w:hAnsi="Comic Sans MS"/>
                <w:sz w:val="6"/>
              </w:rPr>
              <w:t>U4.3 Reform Movements</w:t>
            </w:r>
          </w:p>
          <w:p w:rsidR="00700BBA" w:rsidRPr="00700BBA" w:rsidRDefault="00700BBA" w:rsidP="00700BBA">
            <w:pPr>
              <w:rPr>
                <w:rFonts w:ascii="Comic Sans MS" w:hAnsi="Comic Sans MS"/>
                <w:sz w:val="6"/>
              </w:rPr>
            </w:pPr>
            <w:r w:rsidRPr="00700BBA">
              <w:rPr>
                <w:rFonts w:ascii="Comic Sans MS" w:hAnsi="Comic Sans MS"/>
                <w:sz w:val="6"/>
              </w:rPr>
              <w:t>Analyze the growth of antebellum American reform movements.</w:t>
            </w:r>
          </w:p>
          <w:p w:rsidR="00700BBA" w:rsidRPr="00700BBA" w:rsidRDefault="00700BBA" w:rsidP="00700BBA">
            <w:pPr>
              <w:rPr>
                <w:rFonts w:ascii="Comic Sans MS" w:hAnsi="Comic Sans MS"/>
                <w:sz w:val="6"/>
              </w:rPr>
            </w:pPr>
          </w:p>
          <w:p w:rsidR="00700BBA" w:rsidRPr="00700BBA" w:rsidRDefault="00700BBA" w:rsidP="00700BBA">
            <w:pPr>
              <w:rPr>
                <w:rFonts w:ascii="Comic Sans MS" w:hAnsi="Comic Sans MS"/>
                <w:sz w:val="6"/>
              </w:rPr>
            </w:pPr>
            <w:r w:rsidRPr="00700BBA">
              <w:rPr>
                <w:rFonts w:ascii="Comic Sans MS" w:hAnsi="Comic Sans MS"/>
                <w:sz w:val="6"/>
              </w:rPr>
              <w:t>8 – U4.3.1 Explain the origins of the American education system and Horace Mann’s campaign for free compulsory public education.</w:t>
            </w:r>
          </w:p>
          <w:p w:rsidR="00700BBA" w:rsidRPr="00700BBA" w:rsidRDefault="00700BBA" w:rsidP="00700BBA">
            <w:pPr>
              <w:rPr>
                <w:rFonts w:ascii="Comic Sans MS" w:hAnsi="Comic Sans MS"/>
                <w:sz w:val="6"/>
              </w:rPr>
            </w:pPr>
            <w:r w:rsidRPr="00700BBA">
              <w:rPr>
                <w:rFonts w:ascii="Comic Sans MS" w:hAnsi="Comic Sans MS"/>
                <w:sz w:val="6"/>
              </w:rPr>
              <w:t xml:space="preserve"> </w:t>
            </w:r>
          </w:p>
          <w:p w:rsidR="00700BBA" w:rsidRPr="00700BBA" w:rsidRDefault="00700BBA" w:rsidP="00700BBA">
            <w:pPr>
              <w:rPr>
                <w:rFonts w:ascii="Comic Sans MS" w:hAnsi="Comic Sans MS"/>
                <w:sz w:val="6"/>
              </w:rPr>
            </w:pPr>
            <w:r w:rsidRPr="00700BBA">
              <w:rPr>
                <w:rFonts w:ascii="Comic Sans MS" w:hAnsi="Comic Sans MS"/>
                <w:sz w:val="6"/>
              </w:rPr>
              <w:t>8 – U4.3.2 Describe the formation and development of the abolitionist movement by considering the roles of key abolitionist leaders (e.g., John Brown and the armed resistance, Harriet Tubman and the Underground Railroad, Sojourner Truth, William Lloyd Garrison, and Frederick Douglass), and the response of southerners and northerners to the abolitionist movement.</w:t>
            </w:r>
          </w:p>
          <w:p w:rsidR="00700BBA" w:rsidRPr="00700BBA" w:rsidRDefault="00700BBA" w:rsidP="00700BBA">
            <w:pPr>
              <w:rPr>
                <w:rFonts w:ascii="Comic Sans MS" w:hAnsi="Comic Sans MS"/>
                <w:sz w:val="6"/>
              </w:rPr>
            </w:pPr>
          </w:p>
          <w:p w:rsidR="00700BBA" w:rsidRPr="00700BBA" w:rsidRDefault="00700BBA" w:rsidP="00700BBA">
            <w:pPr>
              <w:rPr>
                <w:rFonts w:ascii="Comic Sans MS" w:hAnsi="Comic Sans MS"/>
                <w:sz w:val="6"/>
              </w:rPr>
            </w:pPr>
            <w:r w:rsidRPr="00700BBA">
              <w:rPr>
                <w:rFonts w:ascii="Comic Sans MS" w:hAnsi="Comic Sans MS"/>
                <w:sz w:val="6"/>
              </w:rPr>
              <w:t xml:space="preserve">8 – U4.3.3 Analyze the antebellum women’s rights (and suffrage) movement by discussing the goals of its leaders (e.g., Susan B. Anthony and Elizabeth Cady Stanton) and comparing the Seneca Falls Resolution with the Declaration of Independence. </w:t>
            </w:r>
          </w:p>
          <w:p w:rsidR="00700BBA" w:rsidRPr="00700BBA" w:rsidRDefault="00700BBA" w:rsidP="00700BBA">
            <w:pPr>
              <w:rPr>
                <w:rFonts w:ascii="Comic Sans MS" w:hAnsi="Comic Sans MS"/>
                <w:sz w:val="6"/>
              </w:rPr>
            </w:pPr>
          </w:p>
          <w:p w:rsidR="00700BBA" w:rsidRPr="00700BBA" w:rsidRDefault="00700BBA" w:rsidP="00700BBA">
            <w:pPr>
              <w:rPr>
                <w:rFonts w:ascii="Comic Sans MS" w:hAnsi="Comic Sans MS"/>
                <w:sz w:val="6"/>
              </w:rPr>
            </w:pPr>
            <w:r w:rsidRPr="00700BBA">
              <w:rPr>
                <w:rFonts w:ascii="Comic Sans MS" w:hAnsi="Comic Sans MS"/>
                <w:sz w:val="6"/>
              </w:rPr>
              <w:t>8 – U4.3.4 Analyze the goals and effects of the antebellum temperance movement</w:t>
            </w:r>
          </w:p>
          <w:p w:rsidR="00700BBA" w:rsidRPr="00700BBA" w:rsidRDefault="00700BBA" w:rsidP="00700BBA">
            <w:pPr>
              <w:rPr>
                <w:rFonts w:ascii="Comic Sans MS" w:hAnsi="Comic Sans MS"/>
                <w:sz w:val="6"/>
              </w:rPr>
            </w:pPr>
          </w:p>
          <w:p w:rsidR="00700BBA" w:rsidRPr="00700BBA" w:rsidRDefault="00700BBA" w:rsidP="00700BBA">
            <w:pPr>
              <w:rPr>
                <w:rFonts w:ascii="Comic Sans MS" w:hAnsi="Comic Sans MS"/>
                <w:sz w:val="6"/>
              </w:rPr>
            </w:pPr>
            <w:r w:rsidRPr="00700BBA">
              <w:rPr>
                <w:rFonts w:ascii="Comic Sans MS" w:hAnsi="Comic Sans MS"/>
                <w:sz w:val="6"/>
              </w:rPr>
              <w:t xml:space="preserve">8 – U4.3.5 Evaluate the role of religion in shaping antebellum reform movements. </w:t>
            </w:r>
          </w:p>
          <w:p w:rsidR="007D17E0" w:rsidRPr="00700BBA" w:rsidRDefault="007D17E0">
            <w:pPr>
              <w:rPr>
                <w:rFonts w:ascii="Comic Sans MS" w:hAnsi="Comic Sans MS"/>
                <w:sz w:val="6"/>
              </w:rPr>
            </w:pPr>
          </w:p>
        </w:tc>
        <w:tc>
          <w:tcPr>
            <w:tcW w:w="2158" w:type="dxa"/>
          </w:tcPr>
          <w:p w:rsidR="00700BBA" w:rsidRPr="00700BBA" w:rsidRDefault="00700BBA" w:rsidP="00700BBA">
            <w:pPr>
              <w:rPr>
                <w:rFonts w:ascii="Comic Sans MS" w:hAnsi="Comic Sans MS"/>
                <w:sz w:val="6"/>
              </w:rPr>
            </w:pPr>
            <w:r w:rsidRPr="00700BBA">
              <w:rPr>
                <w:rFonts w:ascii="Comic Sans MS" w:hAnsi="Comic Sans MS"/>
                <w:sz w:val="6"/>
              </w:rPr>
              <w:t>U4.2 Regional and Economic Growth</w:t>
            </w:r>
          </w:p>
          <w:p w:rsidR="00700BBA" w:rsidRPr="00700BBA" w:rsidRDefault="00700BBA" w:rsidP="00700BBA">
            <w:pPr>
              <w:rPr>
                <w:rFonts w:ascii="Comic Sans MS" w:hAnsi="Comic Sans MS"/>
                <w:sz w:val="6"/>
              </w:rPr>
            </w:pPr>
            <w:r w:rsidRPr="00700BBA">
              <w:rPr>
                <w:rFonts w:ascii="Comic Sans MS" w:hAnsi="Comic Sans MS"/>
                <w:sz w:val="6"/>
              </w:rPr>
              <w:t>Describe and analyze the nature and impact of the territorial, demographic, and economic growth in the first three decades of the new nation using maps, charts, and other evidence.</w:t>
            </w:r>
          </w:p>
          <w:p w:rsidR="00700BBA" w:rsidRPr="00700BBA" w:rsidRDefault="00700BBA" w:rsidP="00700BBA">
            <w:pPr>
              <w:rPr>
                <w:rFonts w:ascii="Comic Sans MS" w:hAnsi="Comic Sans MS"/>
                <w:sz w:val="6"/>
              </w:rPr>
            </w:pPr>
          </w:p>
          <w:p w:rsidR="00700BBA" w:rsidRPr="00700BBA" w:rsidRDefault="00700BBA" w:rsidP="00700BBA">
            <w:pPr>
              <w:rPr>
                <w:rFonts w:ascii="Comic Sans MS" w:hAnsi="Comic Sans MS"/>
                <w:sz w:val="6"/>
              </w:rPr>
            </w:pPr>
            <w:r w:rsidRPr="00700BBA">
              <w:rPr>
                <w:rFonts w:ascii="Comic Sans MS" w:hAnsi="Comic Sans MS"/>
                <w:sz w:val="6"/>
              </w:rPr>
              <w:t>8 – U4.2.1 Comparing Northeast and the South – Compare and contrast the social and economic systems of the Northeast and the South with respect to geography and climate and the development of</w:t>
            </w:r>
          </w:p>
          <w:p w:rsidR="00700BBA" w:rsidRPr="00700BBA" w:rsidRDefault="00700BBA" w:rsidP="00700BBA">
            <w:pPr>
              <w:rPr>
                <w:rFonts w:ascii="Comic Sans MS" w:hAnsi="Comic Sans MS"/>
                <w:sz w:val="6"/>
              </w:rPr>
            </w:pPr>
            <w:r w:rsidRPr="00700BBA">
              <w:rPr>
                <w:rFonts w:ascii="Comic Sans MS" w:hAnsi="Comic Sans MS"/>
                <w:sz w:val="6"/>
              </w:rPr>
              <w:t xml:space="preserve">• agriculture, including changes in productivity, technology, supply and demand, and price </w:t>
            </w:r>
          </w:p>
          <w:p w:rsidR="00700BBA" w:rsidRPr="00700BBA" w:rsidRDefault="00700BBA" w:rsidP="00700BBA">
            <w:pPr>
              <w:rPr>
                <w:rFonts w:ascii="Comic Sans MS" w:hAnsi="Comic Sans MS"/>
                <w:sz w:val="6"/>
              </w:rPr>
            </w:pPr>
            <w:r w:rsidRPr="00700BBA">
              <w:rPr>
                <w:rFonts w:ascii="Comic Sans MS" w:hAnsi="Comic Sans MS"/>
                <w:sz w:val="6"/>
              </w:rPr>
              <w:t xml:space="preserve">• industry, including entrepreneurial development of new industries, such as textiles </w:t>
            </w:r>
          </w:p>
          <w:p w:rsidR="00700BBA" w:rsidRPr="00700BBA" w:rsidRDefault="00700BBA" w:rsidP="00700BBA">
            <w:pPr>
              <w:rPr>
                <w:rFonts w:ascii="Comic Sans MS" w:hAnsi="Comic Sans MS"/>
                <w:sz w:val="6"/>
              </w:rPr>
            </w:pPr>
            <w:r w:rsidRPr="00700BBA">
              <w:rPr>
                <w:rFonts w:ascii="Comic Sans MS" w:hAnsi="Comic Sans MS"/>
                <w:sz w:val="6"/>
              </w:rPr>
              <w:t xml:space="preserve">• the labor force including labor incentives and changes in labor forces </w:t>
            </w:r>
          </w:p>
          <w:p w:rsidR="00700BBA" w:rsidRPr="00700BBA" w:rsidRDefault="00700BBA" w:rsidP="00700BBA">
            <w:pPr>
              <w:rPr>
                <w:rFonts w:ascii="Comic Sans MS" w:hAnsi="Comic Sans MS"/>
                <w:sz w:val="6"/>
              </w:rPr>
            </w:pPr>
            <w:r w:rsidRPr="00700BBA">
              <w:rPr>
                <w:rFonts w:ascii="Comic Sans MS" w:hAnsi="Comic Sans MS"/>
                <w:sz w:val="6"/>
              </w:rPr>
              <w:t xml:space="preserve">• transportation including changes in transportation (steamboats and canal barges) and impact on economic markets and prices </w:t>
            </w:r>
          </w:p>
          <w:p w:rsidR="00700BBA" w:rsidRPr="00700BBA" w:rsidRDefault="00700BBA" w:rsidP="00700BBA">
            <w:pPr>
              <w:rPr>
                <w:rFonts w:ascii="Comic Sans MS" w:hAnsi="Comic Sans MS"/>
                <w:sz w:val="6"/>
              </w:rPr>
            </w:pPr>
            <w:r w:rsidRPr="00700BBA">
              <w:rPr>
                <w:rFonts w:ascii="Comic Sans MS" w:hAnsi="Comic Sans MS"/>
                <w:sz w:val="6"/>
              </w:rPr>
              <w:t xml:space="preserve">• immigration and the growth of nativism </w:t>
            </w:r>
          </w:p>
          <w:p w:rsidR="00700BBA" w:rsidRPr="00700BBA" w:rsidRDefault="00700BBA" w:rsidP="00700BBA">
            <w:pPr>
              <w:rPr>
                <w:rFonts w:ascii="Comic Sans MS" w:hAnsi="Comic Sans MS"/>
                <w:sz w:val="6"/>
              </w:rPr>
            </w:pPr>
            <w:r w:rsidRPr="00700BBA">
              <w:rPr>
                <w:rFonts w:ascii="Comic Sans MS" w:hAnsi="Comic Sans MS"/>
                <w:sz w:val="6"/>
              </w:rPr>
              <w:t>• race relations</w:t>
            </w:r>
          </w:p>
          <w:p w:rsidR="00700BBA" w:rsidRPr="00700BBA" w:rsidRDefault="00700BBA" w:rsidP="00700BBA">
            <w:pPr>
              <w:rPr>
                <w:rFonts w:ascii="Comic Sans MS" w:hAnsi="Comic Sans MS"/>
                <w:sz w:val="6"/>
              </w:rPr>
            </w:pPr>
            <w:r w:rsidRPr="00700BBA">
              <w:rPr>
                <w:rFonts w:ascii="Comic Sans MS" w:hAnsi="Comic Sans MS"/>
                <w:sz w:val="6"/>
              </w:rPr>
              <w:t>• class relations</w:t>
            </w:r>
          </w:p>
          <w:p w:rsidR="00700BBA" w:rsidRPr="00700BBA" w:rsidRDefault="00700BBA" w:rsidP="00700BBA">
            <w:pPr>
              <w:rPr>
                <w:rFonts w:ascii="Comic Sans MS" w:hAnsi="Comic Sans MS"/>
                <w:sz w:val="6"/>
              </w:rPr>
            </w:pPr>
          </w:p>
          <w:p w:rsidR="00700BBA" w:rsidRPr="00700BBA" w:rsidRDefault="00700BBA" w:rsidP="00700BBA">
            <w:pPr>
              <w:rPr>
                <w:rFonts w:ascii="Comic Sans MS" w:hAnsi="Comic Sans MS"/>
                <w:sz w:val="6"/>
              </w:rPr>
            </w:pPr>
            <w:r w:rsidRPr="00700BBA">
              <w:rPr>
                <w:rFonts w:ascii="Comic Sans MS" w:hAnsi="Comic Sans MS"/>
                <w:sz w:val="6"/>
              </w:rPr>
              <w:t>8 – U4.2.2 The Institution of Slavery – Explain the ideology of the institution of slavery, its policies, and consequences.</w:t>
            </w:r>
          </w:p>
          <w:p w:rsidR="00700BBA" w:rsidRPr="00700BBA" w:rsidRDefault="00700BBA" w:rsidP="00700BBA">
            <w:pPr>
              <w:rPr>
                <w:rFonts w:ascii="Comic Sans MS" w:hAnsi="Comic Sans MS"/>
                <w:sz w:val="6"/>
              </w:rPr>
            </w:pPr>
          </w:p>
          <w:p w:rsidR="00700BBA" w:rsidRPr="00700BBA" w:rsidRDefault="00700BBA" w:rsidP="00700BBA">
            <w:pPr>
              <w:rPr>
                <w:rFonts w:ascii="Comic Sans MS" w:hAnsi="Comic Sans MS"/>
                <w:sz w:val="6"/>
              </w:rPr>
            </w:pPr>
            <w:r w:rsidRPr="00700BBA">
              <w:rPr>
                <w:rFonts w:ascii="Comic Sans MS" w:hAnsi="Comic Sans MS"/>
                <w:sz w:val="6"/>
              </w:rPr>
              <w:t xml:space="preserve">8 – U4.2.3 Westward Expansion – Explain the expansion, conquest, and settlement of the West through the Louisiana Purchase, the removal of American Indians (Trail of Tears) from their native lands, the growth of a system of commercial agriculture, the Mexican-American War, and the idea of Manifest Destiny. </w:t>
            </w:r>
          </w:p>
          <w:p w:rsidR="00700BBA" w:rsidRPr="00700BBA" w:rsidRDefault="00700BBA" w:rsidP="00700BBA">
            <w:pPr>
              <w:rPr>
                <w:rFonts w:ascii="Comic Sans MS" w:hAnsi="Comic Sans MS"/>
                <w:sz w:val="6"/>
              </w:rPr>
            </w:pPr>
          </w:p>
          <w:p w:rsidR="00700BBA" w:rsidRPr="00700BBA" w:rsidRDefault="00700BBA" w:rsidP="00700BBA">
            <w:pPr>
              <w:rPr>
                <w:rFonts w:ascii="Comic Sans MS" w:hAnsi="Comic Sans MS"/>
                <w:sz w:val="6"/>
              </w:rPr>
            </w:pPr>
            <w:r w:rsidRPr="00700BBA">
              <w:rPr>
                <w:rFonts w:ascii="Comic Sans MS" w:hAnsi="Comic Sans MS"/>
                <w:sz w:val="6"/>
              </w:rPr>
              <w:t xml:space="preserve">8 – U4.2.4 Consequences of Expansion – Develop an argument based on evidence about the positive and negative consequences of territorial and economic expansion on American Indians, the institution of slavery, and the relations between free and slaveholding states. </w:t>
            </w:r>
          </w:p>
          <w:p w:rsidR="00700BBA" w:rsidRPr="00700BBA" w:rsidRDefault="00700BBA" w:rsidP="00700BBA">
            <w:pPr>
              <w:rPr>
                <w:rFonts w:ascii="Comic Sans MS" w:hAnsi="Comic Sans MS"/>
                <w:sz w:val="6"/>
              </w:rPr>
            </w:pPr>
          </w:p>
          <w:p w:rsidR="00700BBA" w:rsidRPr="00700BBA" w:rsidRDefault="00700BBA" w:rsidP="00700BBA">
            <w:pPr>
              <w:rPr>
                <w:rFonts w:ascii="Comic Sans MS" w:hAnsi="Comic Sans MS"/>
                <w:sz w:val="6"/>
              </w:rPr>
            </w:pPr>
            <w:r w:rsidRPr="00700BBA">
              <w:rPr>
                <w:rFonts w:ascii="Comic Sans MS" w:hAnsi="Comic Sans MS"/>
                <w:sz w:val="6"/>
              </w:rPr>
              <w:t>U4.3 Reform Movements</w:t>
            </w:r>
          </w:p>
          <w:p w:rsidR="00700BBA" w:rsidRPr="00700BBA" w:rsidRDefault="00700BBA" w:rsidP="00700BBA">
            <w:pPr>
              <w:rPr>
                <w:rFonts w:ascii="Comic Sans MS" w:hAnsi="Comic Sans MS"/>
                <w:sz w:val="6"/>
              </w:rPr>
            </w:pPr>
            <w:r w:rsidRPr="00700BBA">
              <w:rPr>
                <w:rFonts w:ascii="Comic Sans MS" w:hAnsi="Comic Sans MS"/>
                <w:sz w:val="6"/>
              </w:rPr>
              <w:t>Analyze the growth of antebellum American reform movements.</w:t>
            </w:r>
          </w:p>
          <w:p w:rsidR="00700BBA" w:rsidRPr="00700BBA" w:rsidRDefault="00700BBA" w:rsidP="00700BBA">
            <w:pPr>
              <w:rPr>
                <w:rFonts w:ascii="Comic Sans MS" w:hAnsi="Comic Sans MS"/>
                <w:sz w:val="6"/>
              </w:rPr>
            </w:pPr>
          </w:p>
          <w:p w:rsidR="00700BBA" w:rsidRPr="00700BBA" w:rsidRDefault="00700BBA" w:rsidP="00700BBA">
            <w:pPr>
              <w:rPr>
                <w:rFonts w:ascii="Comic Sans MS" w:hAnsi="Comic Sans MS"/>
                <w:sz w:val="6"/>
              </w:rPr>
            </w:pPr>
            <w:r w:rsidRPr="00700BBA">
              <w:rPr>
                <w:rFonts w:ascii="Comic Sans MS" w:hAnsi="Comic Sans MS"/>
                <w:sz w:val="6"/>
              </w:rPr>
              <w:t>8 – U4.3.1 Explain the origins of the American education system and Horace Mann’s campaign for free compulsory public education.</w:t>
            </w:r>
          </w:p>
          <w:p w:rsidR="00700BBA" w:rsidRPr="00700BBA" w:rsidRDefault="00700BBA" w:rsidP="00700BBA">
            <w:pPr>
              <w:rPr>
                <w:rFonts w:ascii="Comic Sans MS" w:hAnsi="Comic Sans MS"/>
                <w:sz w:val="6"/>
              </w:rPr>
            </w:pPr>
            <w:r w:rsidRPr="00700BBA">
              <w:rPr>
                <w:rFonts w:ascii="Comic Sans MS" w:hAnsi="Comic Sans MS"/>
                <w:sz w:val="6"/>
              </w:rPr>
              <w:t xml:space="preserve"> </w:t>
            </w:r>
          </w:p>
          <w:p w:rsidR="00700BBA" w:rsidRPr="00700BBA" w:rsidRDefault="00700BBA" w:rsidP="00700BBA">
            <w:pPr>
              <w:rPr>
                <w:rFonts w:ascii="Comic Sans MS" w:hAnsi="Comic Sans MS"/>
                <w:sz w:val="6"/>
              </w:rPr>
            </w:pPr>
            <w:r w:rsidRPr="00700BBA">
              <w:rPr>
                <w:rFonts w:ascii="Comic Sans MS" w:hAnsi="Comic Sans MS"/>
                <w:sz w:val="6"/>
              </w:rPr>
              <w:t>8 – U4.3.2 Describe the formation and development of the abolitionist movement by considering the roles of key abolitionist leaders (e.g., John Brown and the armed resistance, Harriet Tubman and the Underground Railroad, Sojourner Truth, William Lloyd Garrison, and Frederick Douglass), and the response of southerners and northerners to the abolitionist movement.</w:t>
            </w:r>
          </w:p>
          <w:p w:rsidR="00700BBA" w:rsidRPr="00700BBA" w:rsidRDefault="00700BBA" w:rsidP="00700BBA">
            <w:pPr>
              <w:rPr>
                <w:rFonts w:ascii="Comic Sans MS" w:hAnsi="Comic Sans MS"/>
                <w:sz w:val="6"/>
              </w:rPr>
            </w:pPr>
          </w:p>
          <w:p w:rsidR="00700BBA" w:rsidRPr="00700BBA" w:rsidRDefault="00700BBA" w:rsidP="00700BBA">
            <w:pPr>
              <w:rPr>
                <w:rFonts w:ascii="Comic Sans MS" w:hAnsi="Comic Sans MS"/>
                <w:sz w:val="6"/>
              </w:rPr>
            </w:pPr>
            <w:r w:rsidRPr="00700BBA">
              <w:rPr>
                <w:rFonts w:ascii="Comic Sans MS" w:hAnsi="Comic Sans MS"/>
                <w:sz w:val="6"/>
              </w:rPr>
              <w:t xml:space="preserve">8 – U4.3.3 Analyze the antebellum women’s rights (and suffrage) movement by discussing the goals of its leaders (e.g., Susan B. Anthony and Elizabeth Cady Stanton) and comparing the Seneca Falls Resolution with the Declaration of Independence. </w:t>
            </w:r>
          </w:p>
          <w:p w:rsidR="00700BBA" w:rsidRPr="00700BBA" w:rsidRDefault="00700BBA" w:rsidP="00700BBA">
            <w:pPr>
              <w:rPr>
                <w:rFonts w:ascii="Comic Sans MS" w:hAnsi="Comic Sans MS"/>
                <w:sz w:val="6"/>
              </w:rPr>
            </w:pPr>
          </w:p>
          <w:p w:rsidR="00700BBA" w:rsidRPr="00700BBA" w:rsidRDefault="00700BBA" w:rsidP="00700BBA">
            <w:pPr>
              <w:rPr>
                <w:rFonts w:ascii="Comic Sans MS" w:hAnsi="Comic Sans MS"/>
                <w:sz w:val="6"/>
              </w:rPr>
            </w:pPr>
            <w:r w:rsidRPr="00700BBA">
              <w:rPr>
                <w:rFonts w:ascii="Comic Sans MS" w:hAnsi="Comic Sans MS"/>
                <w:sz w:val="6"/>
              </w:rPr>
              <w:t>8 – U4.3.4 Analyze the goals and effects of the antebellum temperance movement</w:t>
            </w:r>
          </w:p>
          <w:p w:rsidR="00700BBA" w:rsidRPr="00700BBA" w:rsidRDefault="00700BBA" w:rsidP="00700BBA">
            <w:pPr>
              <w:rPr>
                <w:rFonts w:ascii="Comic Sans MS" w:hAnsi="Comic Sans MS"/>
                <w:sz w:val="6"/>
              </w:rPr>
            </w:pPr>
          </w:p>
          <w:p w:rsidR="00700BBA" w:rsidRPr="00700BBA" w:rsidRDefault="00700BBA" w:rsidP="00700BBA">
            <w:pPr>
              <w:rPr>
                <w:rFonts w:ascii="Comic Sans MS" w:hAnsi="Comic Sans MS"/>
                <w:sz w:val="6"/>
              </w:rPr>
            </w:pPr>
            <w:r w:rsidRPr="00700BBA">
              <w:rPr>
                <w:rFonts w:ascii="Comic Sans MS" w:hAnsi="Comic Sans MS"/>
                <w:sz w:val="6"/>
              </w:rPr>
              <w:t xml:space="preserve">8 – U4.3.5 Evaluate the role of religion in shaping antebellum reform movements. </w:t>
            </w:r>
          </w:p>
          <w:p w:rsidR="007D17E0" w:rsidRPr="00700BBA" w:rsidRDefault="007D17E0">
            <w:pPr>
              <w:rPr>
                <w:rFonts w:ascii="Comic Sans MS" w:hAnsi="Comic Sans MS"/>
                <w:sz w:val="6"/>
              </w:rPr>
            </w:pPr>
          </w:p>
        </w:tc>
        <w:tc>
          <w:tcPr>
            <w:tcW w:w="2159" w:type="dxa"/>
          </w:tcPr>
          <w:p w:rsidR="00700BBA" w:rsidRPr="00700BBA" w:rsidRDefault="00700BBA" w:rsidP="00700BBA">
            <w:pPr>
              <w:rPr>
                <w:rFonts w:ascii="Comic Sans MS" w:hAnsi="Comic Sans MS"/>
                <w:sz w:val="6"/>
              </w:rPr>
            </w:pPr>
          </w:p>
          <w:p w:rsidR="00700BBA" w:rsidRPr="00700BBA" w:rsidRDefault="00700BBA" w:rsidP="00700BBA">
            <w:pPr>
              <w:rPr>
                <w:rFonts w:ascii="Comic Sans MS" w:hAnsi="Comic Sans MS"/>
                <w:sz w:val="6"/>
              </w:rPr>
            </w:pPr>
            <w:r w:rsidRPr="00700BBA">
              <w:rPr>
                <w:rFonts w:ascii="Comic Sans MS" w:hAnsi="Comic Sans MS"/>
                <w:sz w:val="6"/>
              </w:rPr>
              <w:t>U4.2 Regional and Economic Growth</w:t>
            </w:r>
          </w:p>
          <w:p w:rsidR="00700BBA" w:rsidRPr="00700BBA" w:rsidRDefault="00700BBA" w:rsidP="00700BBA">
            <w:pPr>
              <w:rPr>
                <w:rFonts w:ascii="Comic Sans MS" w:hAnsi="Comic Sans MS"/>
                <w:sz w:val="6"/>
              </w:rPr>
            </w:pPr>
            <w:r w:rsidRPr="00700BBA">
              <w:rPr>
                <w:rFonts w:ascii="Comic Sans MS" w:hAnsi="Comic Sans MS"/>
                <w:sz w:val="6"/>
              </w:rPr>
              <w:t>Describe and analyze the nature and impact of the territorial, demographic, and economic growth in the first three decades of the new nation using maps, charts, and other evidence.</w:t>
            </w:r>
          </w:p>
          <w:p w:rsidR="00700BBA" w:rsidRPr="00700BBA" w:rsidRDefault="00700BBA" w:rsidP="00700BBA">
            <w:pPr>
              <w:rPr>
                <w:rFonts w:ascii="Comic Sans MS" w:hAnsi="Comic Sans MS"/>
                <w:sz w:val="6"/>
              </w:rPr>
            </w:pPr>
          </w:p>
          <w:p w:rsidR="00700BBA" w:rsidRPr="00700BBA" w:rsidRDefault="00700BBA" w:rsidP="00700BBA">
            <w:pPr>
              <w:rPr>
                <w:rFonts w:ascii="Comic Sans MS" w:hAnsi="Comic Sans MS"/>
                <w:sz w:val="6"/>
              </w:rPr>
            </w:pPr>
            <w:r w:rsidRPr="00700BBA">
              <w:rPr>
                <w:rFonts w:ascii="Comic Sans MS" w:hAnsi="Comic Sans MS"/>
                <w:sz w:val="6"/>
              </w:rPr>
              <w:t>8 – U4.2.1 Comparing Northeast and the South – Compare and contrast the social and economic systems of the Northeast and the South with respect to geography and climate and the development of</w:t>
            </w:r>
          </w:p>
          <w:p w:rsidR="00700BBA" w:rsidRPr="00700BBA" w:rsidRDefault="00700BBA" w:rsidP="00700BBA">
            <w:pPr>
              <w:rPr>
                <w:rFonts w:ascii="Comic Sans MS" w:hAnsi="Comic Sans MS"/>
                <w:sz w:val="6"/>
              </w:rPr>
            </w:pPr>
            <w:r w:rsidRPr="00700BBA">
              <w:rPr>
                <w:rFonts w:ascii="Comic Sans MS" w:hAnsi="Comic Sans MS"/>
                <w:sz w:val="6"/>
              </w:rPr>
              <w:t xml:space="preserve">• agriculture, including changes in productivity, technology, supply and demand, and price </w:t>
            </w:r>
          </w:p>
          <w:p w:rsidR="00700BBA" w:rsidRPr="00700BBA" w:rsidRDefault="00700BBA" w:rsidP="00700BBA">
            <w:pPr>
              <w:rPr>
                <w:rFonts w:ascii="Comic Sans MS" w:hAnsi="Comic Sans MS"/>
                <w:sz w:val="6"/>
              </w:rPr>
            </w:pPr>
            <w:r w:rsidRPr="00700BBA">
              <w:rPr>
                <w:rFonts w:ascii="Comic Sans MS" w:hAnsi="Comic Sans MS"/>
                <w:sz w:val="6"/>
              </w:rPr>
              <w:t xml:space="preserve">• industry, including entrepreneurial development of new industries, such as textiles </w:t>
            </w:r>
          </w:p>
          <w:p w:rsidR="00700BBA" w:rsidRPr="00700BBA" w:rsidRDefault="00700BBA" w:rsidP="00700BBA">
            <w:pPr>
              <w:rPr>
                <w:rFonts w:ascii="Comic Sans MS" w:hAnsi="Comic Sans MS"/>
                <w:sz w:val="6"/>
              </w:rPr>
            </w:pPr>
            <w:r w:rsidRPr="00700BBA">
              <w:rPr>
                <w:rFonts w:ascii="Comic Sans MS" w:hAnsi="Comic Sans MS"/>
                <w:sz w:val="6"/>
              </w:rPr>
              <w:t xml:space="preserve">• the labor force including labor incentives and changes in labor forces </w:t>
            </w:r>
          </w:p>
          <w:p w:rsidR="00700BBA" w:rsidRPr="00700BBA" w:rsidRDefault="00700BBA" w:rsidP="00700BBA">
            <w:pPr>
              <w:rPr>
                <w:rFonts w:ascii="Comic Sans MS" w:hAnsi="Comic Sans MS"/>
                <w:sz w:val="6"/>
              </w:rPr>
            </w:pPr>
            <w:r w:rsidRPr="00700BBA">
              <w:rPr>
                <w:rFonts w:ascii="Comic Sans MS" w:hAnsi="Comic Sans MS"/>
                <w:sz w:val="6"/>
              </w:rPr>
              <w:t xml:space="preserve">• transportation including changes in transportation (steamboats and canal barges) and impact on economic markets and prices </w:t>
            </w:r>
          </w:p>
          <w:p w:rsidR="00700BBA" w:rsidRPr="00700BBA" w:rsidRDefault="00700BBA" w:rsidP="00700BBA">
            <w:pPr>
              <w:rPr>
                <w:rFonts w:ascii="Comic Sans MS" w:hAnsi="Comic Sans MS"/>
                <w:sz w:val="6"/>
              </w:rPr>
            </w:pPr>
            <w:r w:rsidRPr="00700BBA">
              <w:rPr>
                <w:rFonts w:ascii="Comic Sans MS" w:hAnsi="Comic Sans MS"/>
                <w:sz w:val="6"/>
              </w:rPr>
              <w:t xml:space="preserve">• immigration and the growth of nativism </w:t>
            </w:r>
          </w:p>
          <w:p w:rsidR="00700BBA" w:rsidRPr="00700BBA" w:rsidRDefault="00700BBA" w:rsidP="00700BBA">
            <w:pPr>
              <w:rPr>
                <w:rFonts w:ascii="Comic Sans MS" w:hAnsi="Comic Sans MS"/>
                <w:sz w:val="6"/>
              </w:rPr>
            </w:pPr>
            <w:r w:rsidRPr="00700BBA">
              <w:rPr>
                <w:rFonts w:ascii="Comic Sans MS" w:hAnsi="Comic Sans MS"/>
                <w:sz w:val="6"/>
              </w:rPr>
              <w:t>• race relations</w:t>
            </w:r>
          </w:p>
          <w:p w:rsidR="00700BBA" w:rsidRPr="00700BBA" w:rsidRDefault="00700BBA" w:rsidP="00700BBA">
            <w:pPr>
              <w:rPr>
                <w:rFonts w:ascii="Comic Sans MS" w:hAnsi="Comic Sans MS"/>
                <w:sz w:val="6"/>
              </w:rPr>
            </w:pPr>
            <w:r w:rsidRPr="00700BBA">
              <w:rPr>
                <w:rFonts w:ascii="Comic Sans MS" w:hAnsi="Comic Sans MS"/>
                <w:sz w:val="6"/>
              </w:rPr>
              <w:t>• class relations</w:t>
            </w:r>
          </w:p>
          <w:p w:rsidR="00700BBA" w:rsidRPr="00700BBA" w:rsidRDefault="00700BBA" w:rsidP="00700BBA">
            <w:pPr>
              <w:rPr>
                <w:rFonts w:ascii="Comic Sans MS" w:hAnsi="Comic Sans MS"/>
                <w:sz w:val="6"/>
              </w:rPr>
            </w:pPr>
          </w:p>
          <w:p w:rsidR="00700BBA" w:rsidRPr="00700BBA" w:rsidRDefault="00700BBA" w:rsidP="00700BBA">
            <w:pPr>
              <w:rPr>
                <w:rFonts w:ascii="Comic Sans MS" w:hAnsi="Comic Sans MS"/>
                <w:sz w:val="6"/>
              </w:rPr>
            </w:pPr>
            <w:r w:rsidRPr="00700BBA">
              <w:rPr>
                <w:rFonts w:ascii="Comic Sans MS" w:hAnsi="Comic Sans MS"/>
                <w:sz w:val="6"/>
              </w:rPr>
              <w:t>8 – U4.2.2 The Institution of Slavery – Explain the ideology of the institution of slavery, its policies, and consequences.</w:t>
            </w:r>
          </w:p>
          <w:p w:rsidR="00700BBA" w:rsidRPr="00700BBA" w:rsidRDefault="00700BBA" w:rsidP="00700BBA">
            <w:pPr>
              <w:rPr>
                <w:rFonts w:ascii="Comic Sans MS" w:hAnsi="Comic Sans MS"/>
                <w:sz w:val="6"/>
              </w:rPr>
            </w:pPr>
          </w:p>
          <w:p w:rsidR="00700BBA" w:rsidRPr="00700BBA" w:rsidRDefault="00700BBA" w:rsidP="00700BBA">
            <w:pPr>
              <w:rPr>
                <w:rFonts w:ascii="Comic Sans MS" w:hAnsi="Comic Sans MS"/>
                <w:sz w:val="6"/>
              </w:rPr>
            </w:pPr>
            <w:r w:rsidRPr="00700BBA">
              <w:rPr>
                <w:rFonts w:ascii="Comic Sans MS" w:hAnsi="Comic Sans MS"/>
                <w:sz w:val="6"/>
              </w:rPr>
              <w:t xml:space="preserve">8 – U4.2.3 Westward Expansion – Explain the expansion, conquest, and settlement of the West through the Louisiana Purchase, the removal of American Indians (Trail of Tears) from their native lands, the growth of a system of commercial agriculture, the Mexican-American War, and the idea of Manifest Destiny. </w:t>
            </w:r>
          </w:p>
          <w:p w:rsidR="00700BBA" w:rsidRPr="00700BBA" w:rsidRDefault="00700BBA" w:rsidP="00700BBA">
            <w:pPr>
              <w:rPr>
                <w:rFonts w:ascii="Comic Sans MS" w:hAnsi="Comic Sans MS"/>
                <w:sz w:val="6"/>
              </w:rPr>
            </w:pPr>
          </w:p>
          <w:p w:rsidR="00700BBA" w:rsidRPr="00700BBA" w:rsidRDefault="00700BBA" w:rsidP="00700BBA">
            <w:pPr>
              <w:rPr>
                <w:rFonts w:ascii="Comic Sans MS" w:hAnsi="Comic Sans MS"/>
                <w:sz w:val="6"/>
              </w:rPr>
            </w:pPr>
            <w:r w:rsidRPr="00700BBA">
              <w:rPr>
                <w:rFonts w:ascii="Comic Sans MS" w:hAnsi="Comic Sans MS"/>
                <w:sz w:val="6"/>
              </w:rPr>
              <w:t xml:space="preserve">8 – U4.2.4 Consequences of Expansion – Develop an argument based on evidence about the positive and negative consequences of territorial and economic expansion on American Indians, the institution of slavery, and the relations between free and slaveholding states. </w:t>
            </w:r>
          </w:p>
          <w:p w:rsidR="00700BBA" w:rsidRPr="00700BBA" w:rsidRDefault="00700BBA" w:rsidP="00700BBA">
            <w:pPr>
              <w:rPr>
                <w:rFonts w:ascii="Comic Sans MS" w:hAnsi="Comic Sans MS"/>
                <w:sz w:val="6"/>
              </w:rPr>
            </w:pPr>
          </w:p>
          <w:p w:rsidR="00700BBA" w:rsidRPr="00700BBA" w:rsidRDefault="00700BBA" w:rsidP="00700BBA">
            <w:pPr>
              <w:rPr>
                <w:rFonts w:ascii="Comic Sans MS" w:hAnsi="Comic Sans MS"/>
                <w:sz w:val="6"/>
              </w:rPr>
            </w:pPr>
            <w:r w:rsidRPr="00700BBA">
              <w:rPr>
                <w:rFonts w:ascii="Comic Sans MS" w:hAnsi="Comic Sans MS"/>
                <w:sz w:val="6"/>
              </w:rPr>
              <w:t>U4.3 Reform Movements</w:t>
            </w:r>
          </w:p>
          <w:p w:rsidR="00700BBA" w:rsidRPr="00700BBA" w:rsidRDefault="00700BBA" w:rsidP="00700BBA">
            <w:pPr>
              <w:rPr>
                <w:rFonts w:ascii="Comic Sans MS" w:hAnsi="Comic Sans MS"/>
                <w:sz w:val="6"/>
              </w:rPr>
            </w:pPr>
            <w:r w:rsidRPr="00700BBA">
              <w:rPr>
                <w:rFonts w:ascii="Comic Sans MS" w:hAnsi="Comic Sans MS"/>
                <w:sz w:val="6"/>
              </w:rPr>
              <w:t>Analyze the growth of antebellum American reform movements.</w:t>
            </w:r>
          </w:p>
          <w:p w:rsidR="00700BBA" w:rsidRPr="00700BBA" w:rsidRDefault="00700BBA" w:rsidP="00700BBA">
            <w:pPr>
              <w:rPr>
                <w:rFonts w:ascii="Comic Sans MS" w:hAnsi="Comic Sans MS"/>
                <w:sz w:val="6"/>
              </w:rPr>
            </w:pPr>
          </w:p>
          <w:p w:rsidR="00700BBA" w:rsidRPr="00700BBA" w:rsidRDefault="00700BBA" w:rsidP="00700BBA">
            <w:pPr>
              <w:rPr>
                <w:rFonts w:ascii="Comic Sans MS" w:hAnsi="Comic Sans MS"/>
                <w:sz w:val="6"/>
              </w:rPr>
            </w:pPr>
            <w:r w:rsidRPr="00700BBA">
              <w:rPr>
                <w:rFonts w:ascii="Comic Sans MS" w:hAnsi="Comic Sans MS"/>
                <w:sz w:val="6"/>
              </w:rPr>
              <w:t>8 – U4.3.1 Explain the origins of the American education system and Horace Mann’s campaign for free compulsory public education.</w:t>
            </w:r>
          </w:p>
          <w:p w:rsidR="00700BBA" w:rsidRPr="00700BBA" w:rsidRDefault="00700BBA" w:rsidP="00700BBA">
            <w:pPr>
              <w:rPr>
                <w:rFonts w:ascii="Comic Sans MS" w:hAnsi="Comic Sans MS"/>
                <w:sz w:val="6"/>
              </w:rPr>
            </w:pPr>
            <w:r w:rsidRPr="00700BBA">
              <w:rPr>
                <w:rFonts w:ascii="Comic Sans MS" w:hAnsi="Comic Sans MS"/>
                <w:sz w:val="6"/>
              </w:rPr>
              <w:t xml:space="preserve"> </w:t>
            </w:r>
          </w:p>
          <w:p w:rsidR="00700BBA" w:rsidRPr="00700BBA" w:rsidRDefault="00700BBA" w:rsidP="00700BBA">
            <w:pPr>
              <w:rPr>
                <w:rFonts w:ascii="Comic Sans MS" w:hAnsi="Comic Sans MS"/>
                <w:sz w:val="6"/>
              </w:rPr>
            </w:pPr>
            <w:r w:rsidRPr="00700BBA">
              <w:rPr>
                <w:rFonts w:ascii="Comic Sans MS" w:hAnsi="Comic Sans MS"/>
                <w:sz w:val="6"/>
              </w:rPr>
              <w:t>8 – U4.3.2 Describe the formation and development of the abolitionist movement by considering the roles of key abolitionist leaders (e.g., John Brown and the armed resistance, Harriet Tubman and the Underground Railroad, Sojourner Truth, William Lloyd Garrison, and Frederick Douglass), and the response of southerners and northerners to the abolitionist movement.</w:t>
            </w:r>
          </w:p>
          <w:p w:rsidR="00700BBA" w:rsidRPr="00700BBA" w:rsidRDefault="00700BBA" w:rsidP="00700BBA">
            <w:pPr>
              <w:rPr>
                <w:rFonts w:ascii="Comic Sans MS" w:hAnsi="Comic Sans MS"/>
                <w:sz w:val="6"/>
              </w:rPr>
            </w:pPr>
          </w:p>
          <w:p w:rsidR="00700BBA" w:rsidRPr="00700BBA" w:rsidRDefault="00700BBA" w:rsidP="00700BBA">
            <w:pPr>
              <w:rPr>
                <w:rFonts w:ascii="Comic Sans MS" w:hAnsi="Comic Sans MS"/>
                <w:sz w:val="6"/>
              </w:rPr>
            </w:pPr>
            <w:r w:rsidRPr="00700BBA">
              <w:rPr>
                <w:rFonts w:ascii="Comic Sans MS" w:hAnsi="Comic Sans MS"/>
                <w:sz w:val="6"/>
              </w:rPr>
              <w:t xml:space="preserve">8 – U4.3.3 Analyze the antebellum women’s rights (and suffrage) movement by discussing the goals of its leaders (e.g., Susan B. Anthony and Elizabeth Cady Stanton) and comparing the Seneca Falls Resolution with the Declaration of Independence. </w:t>
            </w:r>
          </w:p>
          <w:p w:rsidR="00700BBA" w:rsidRPr="00700BBA" w:rsidRDefault="00700BBA" w:rsidP="00700BBA">
            <w:pPr>
              <w:rPr>
                <w:rFonts w:ascii="Comic Sans MS" w:hAnsi="Comic Sans MS"/>
                <w:sz w:val="6"/>
              </w:rPr>
            </w:pPr>
          </w:p>
          <w:p w:rsidR="00700BBA" w:rsidRPr="00700BBA" w:rsidRDefault="00700BBA" w:rsidP="00700BBA">
            <w:pPr>
              <w:rPr>
                <w:rFonts w:ascii="Comic Sans MS" w:hAnsi="Comic Sans MS"/>
                <w:sz w:val="6"/>
              </w:rPr>
            </w:pPr>
            <w:r w:rsidRPr="00700BBA">
              <w:rPr>
                <w:rFonts w:ascii="Comic Sans MS" w:hAnsi="Comic Sans MS"/>
                <w:sz w:val="6"/>
              </w:rPr>
              <w:t>8 – U4.3.4 Analyze the goals and effects of the antebellum temperance movement</w:t>
            </w:r>
          </w:p>
          <w:p w:rsidR="00700BBA" w:rsidRPr="00700BBA" w:rsidRDefault="00700BBA" w:rsidP="00700BBA">
            <w:pPr>
              <w:rPr>
                <w:rFonts w:ascii="Comic Sans MS" w:hAnsi="Comic Sans MS"/>
                <w:sz w:val="6"/>
              </w:rPr>
            </w:pPr>
          </w:p>
          <w:p w:rsidR="00700BBA" w:rsidRPr="00700BBA" w:rsidRDefault="00700BBA" w:rsidP="00700BBA">
            <w:pPr>
              <w:rPr>
                <w:rFonts w:ascii="Comic Sans MS" w:hAnsi="Comic Sans MS"/>
                <w:sz w:val="6"/>
              </w:rPr>
            </w:pPr>
            <w:r w:rsidRPr="00700BBA">
              <w:rPr>
                <w:rFonts w:ascii="Comic Sans MS" w:hAnsi="Comic Sans MS"/>
                <w:sz w:val="6"/>
              </w:rPr>
              <w:t xml:space="preserve">8 – U4.3.5 Evaluate the role of religion in shaping antebellum reform movements. </w:t>
            </w:r>
          </w:p>
          <w:p w:rsidR="007D17E0" w:rsidRPr="00700BBA" w:rsidRDefault="007D17E0">
            <w:pPr>
              <w:rPr>
                <w:rFonts w:ascii="Comic Sans MS" w:hAnsi="Comic Sans MS"/>
                <w:sz w:val="6"/>
              </w:rPr>
            </w:pPr>
          </w:p>
        </w:tc>
        <w:tc>
          <w:tcPr>
            <w:tcW w:w="2159" w:type="dxa"/>
          </w:tcPr>
          <w:p w:rsidR="00700BBA" w:rsidRPr="00700BBA" w:rsidRDefault="00700BBA" w:rsidP="00700BBA">
            <w:pPr>
              <w:rPr>
                <w:rFonts w:ascii="Comic Sans MS" w:hAnsi="Comic Sans MS"/>
                <w:sz w:val="6"/>
              </w:rPr>
            </w:pPr>
            <w:r w:rsidRPr="00700BBA">
              <w:rPr>
                <w:rFonts w:ascii="Comic Sans MS" w:hAnsi="Comic Sans MS"/>
                <w:sz w:val="6"/>
              </w:rPr>
              <w:t xml:space="preserve">8 – U5.1.1 Explain the differences in the lives of free blacks (including those who escaped from slavery) with the lives of free whites and enslaved peoples. </w:t>
            </w:r>
          </w:p>
          <w:p w:rsidR="00700BBA" w:rsidRPr="00700BBA" w:rsidRDefault="00700BBA" w:rsidP="00700BBA">
            <w:pPr>
              <w:rPr>
                <w:rFonts w:ascii="Comic Sans MS" w:hAnsi="Comic Sans MS"/>
                <w:sz w:val="6"/>
              </w:rPr>
            </w:pPr>
          </w:p>
          <w:p w:rsidR="00700BBA" w:rsidRPr="00700BBA" w:rsidRDefault="00700BBA" w:rsidP="00700BBA">
            <w:pPr>
              <w:rPr>
                <w:rFonts w:ascii="Comic Sans MS" w:hAnsi="Comic Sans MS"/>
                <w:sz w:val="6"/>
              </w:rPr>
            </w:pPr>
            <w:r w:rsidRPr="00700BBA">
              <w:rPr>
                <w:rFonts w:ascii="Comic Sans MS" w:hAnsi="Comic Sans MS"/>
                <w:sz w:val="6"/>
              </w:rPr>
              <w:t>8 – U5.1.2 Describe the role of the Northwest Ordinance and its effect on the banning of slavery (e.g., the establishment of Michigan as a free state).</w:t>
            </w:r>
          </w:p>
          <w:p w:rsidR="00700BBA" w:rsidRPr="00700BBA" w:rsidRDefault="00700BBA" w:rsidP="00700BBA">
            <w:pPr>
              <w:rPr>
                <w:rFonts w:ascii="Comic Sans MS" w:hAnsi="Comic Sans MS"/>
                <w:sz w:val="6"/>
              </w:rPr>
            </w:pPr>
          </w:p>
          <w:p w:rsidR="00700BBA" w:rsidRPr="00700BBA" w:rsidRDefault="00700BBA" w:rsidP="00700BBA">
            <w:pPr>
              <w:rPr>
                <w:rFonts w:ascii="Comic Sans MS" w:hAnsi="Comic Sans MS"/>
                <w:sz w:val="6"/>
              </w:rPr>
            </w:pPr>
            <w:r w:rsidRPr="00700BBA">
              <w:rPr>
                <w:rFonts w:ascii="Comic Sans MS" w:hAnsi="Comic Sans MS"/>
                <w:sz w:val="6"/>
              </w:rPr>
              <w:t xml:space="preserve">8 – U5.1.3 Describe the competing views of Calhoun, Webster, and Clay on the nature of the union among the states (e.g., sectionalism, nationalism, federalism, state rights). </w:t>
            </w:r>
          </w:p>
          <w:p w:rsidR="00700BBA" w:rsidRPr="00700BBA" w:rsidRDefault="00700BBA" w:rsidP="00700BBA">
            <w:pPr>
              <w:rPr>
                <w:rFonts w:ascii="Comic Sans MS" w:hAnsi="Comic Sans MS"/>
                <w:sz w:val="6"/>
              </w:rPr>
            </w:pPr>
          </w:p>
          <w:p w:rsidR="00700BBA" w:rsidRPr="00700BBA" w:rsidRDefault="00700BBA" w:rsidP="00700BBA">
            <w:pPr>
              <w:rPr>
                <w:rFonts w:ascii="Comic Sans MS" w:hAnsi="Comic Sans MS"/>
                <w:sz w:val="6"/>
              </w:rPr>
            </w:pPr>
            <w:r w:rsidRPr="00700BBA">
              <w:rPr>
                <w:rFonts w:ascii="Comic Sans MS" w:hAnsi="Comic Sans MS"/>
                <w:sz w:val="6"/>
              </w:rPr>
              <w:t>8 – U5.1.4 Describe how the following increased sectional tensions</w:t>
            </w:r>
          </w:p>
          <w:p w:rsidR="00700BBA" w:rsidRPr="00700BBA" w:rsidRDefault="00700BBA" w:rsidP="00700BBA">
            <w:pPr>
              <w:rPr>
                <w:rFonts w:ascii="Comic Sans MS" w:hAnsi="Comic Sans MS"/>
                <w:sz w:val="6"/>
              </w:rPr>
            </w:pPr>
            <w:r w:rsidRPr="00700BBA">
              <w:rPr>
                <w:rFonts w:ascii="Comic Sans MS" w:hAnsi="Comic Sans MS"/>
                <w:sz w:val="6"/>
              </w:rPr>
              <w:t>• the Missouri Compromise (1820)</w:t>
            </w:r>
          </w:p>
          <w:p w:rsidR="00700BBA" w:rsidRPr="00700BBA" w:rsidRDefault="00700BBA" w:rsidP="00700BBA">
            <w:pPr>
              <w:rPr>
                <w:rFonts w:ascii="Comic Sans MS" w:hAnsi="Comic Sans MS"/>
                <w:sz w:val="6"/>
              </w:rPr>
            </w:pPr>
            <w:r w:rsidRPr="00700BBA">
              <w:rPr>
                <w:rFonts w:ascii="Comic Sans MS" w:hAnsi="Comic Sans MS"/>
                <w:sz w:val="6"/>
              </w:rPr>
              <w:t>• the Wilmot Proviso (1846)</w:t>
            </w:r>
          </w:p>
          <w:p w:rsidR="00700BBA" w:rsidRPr="00700BBA" w:rsidRDefault="00700BBA" w:rsidP="00700BBA">
            <w:pPr>
              <w:rPr>
                <w:rFonts w:ascii="Comic Sans MS" w:hAnsi="Comic Sans MS"/>
                <w:sz w:val="6"/>
              </w:rPr>
            </w:pPr>
            <w:r w:rsidRPr="00700BBA">
              <w:rPr>
                <w:rFonts w:ascii="Comic Sans MS" w:hAnsi="Comic Sans MS"/>
                <w:sz w:val="6"/>
              </w:rPr>
              <w:t>• the Compromise of 1850 including the Fugitive Slave Act</w:t>
            </w:r>
          </w:p>
          <w:p w:rsidR="00700BBA" w:rsidRPr="00700BBA" w:rsidRDefault="00700BBA" w:rsidP="00700BBA">
            <w:pPr>
              <w:rPr>
                <w:rFonts w:ascii="Comic Sans MS" w:hAnsi="Comic Sans MS"/>
                <w:sz w:val="6"/>
              </w:rPr>
            </w:pPr>
            <w:r w:rsidRPr="00700BBA">
              <w:rPr>
                <w:rFonts w:ascii="Comic Sans MS" w:hAnsi="Comic Sans MS"/>
                <w:sz w:val="6"/>
              </w:rPr>
              <w:t>• the Kansas-Nebraska Act (1854) and subsequent conflict in Kansas</w:t>
            </w:r>
          </w:p>
          <w:p w:rsidR="00700BBA" w:rsidRPr="00700BBA" w:rsidRDefault="00700BBA" w:rsidP="00700BBA">
            <w:pPr>
              <w:rPr>
                <w:rFonts w:ascii="Comic Sans MS" w:hAnsi="Comic Sans MS"/>
                <w:sz w:val="6"/>
              </w:rPr>
            </w:pPr>
            <w:r w:rsidRPr="00700BBA">
              <w:rPr>
                <w:rFonts w:ascii="Comic Sans MS" w:hAnsi="Comic Sans MS"/>
                <w:sz w:val="6"/>
              </w:rPr>
              <w:t xml:space="preserve">• the Dred Scott v. </w:t>
            </w:r>
            <w:proofErr w:type="spellStart"/>
            <w:r w:rsidRPr="00700BBA">
              <w:rPr>
                <w:rFonts w:ascii="Comic Sans MS" w:hAnsi="Comic Sans MS"/>
                <w:sz w:val="6"/>
              </w:rPr>
              <w:t>Sandford</w:t>
            </w:r>
            <w:proofErr w:type="spellEnd"/>
            <w:r w:rsidRPr="00700BBA">
              <w:rPr>
                <w:rFonts w:ascii="Comic Sans MS" w:hAnsi="Comic Sans MS"/>
                <w:sz w:val="6"/>
              </w:rPr>
              <w:t xml:space="preserve"> decision (1857)</w:t>
            </w:r>
          </w:p>
          <w:p w:rsidR="00700BBA" w:rsidRPr="00700BBA" w:rsidRDefault="00700BBA" w:rsidP="00700BBA">
            <w:pPr>
              <w:rPr>
                <w:rFonts w:ascii="Comic Sans MS" w:hAnsi="Comic Sans MS"/>
                <w:sz w:val="6"/>
              </w:rPr>
            </w:pPr>
            <w:r w:rsidRPr="00700BBA">
              <w:rPr>
                <w:rFonts w:ascii="Comic Sans MS" w:hAnsi="Comic Sans MS"/>
                <w:sz w:val="6"/>
              </w:rPr>
              <w:t xml:space="preserve">• changes in the party system (e.g., the death of the Whig party, rise of the Republican party and division of the Democratic party) </w:t>
            </w:r>
          </w:p>
          <w:p w:rsidR="00700BBA" w:rsidRPr="00700BBA" w:rsidRDefault="00700BBA" w:rsidP="00700BBA">
            <w:pPr>
              <w:rPr>
                <w:rFonts w:ascii="Comic Sans MS" w:hAnsi="Comic Sans MS"/>
                <w:sz w:val="6"/>
              </w:rPr>
            </w:pPr>
          </w:p>
          <w:p w:rsidR="00700BBA" w:rsidRPr="00700BBA" w:rsidRDefault="00700BBA" w:rsidP="00700BBA">
            <w:pPr>
              <w:rPr>
                <w:rFonts w:ascii="Comic Sans MS" w:hAnsi="Comic Sans MS"/>
                <w:sz w:val="6"/>
              </w:rPr>
            </w:pPr>
            <w:r w:rsidRPr="00700BBA">
              <w:rPr>
                <w:rFonts w:ascii="Comic Sans MS" w:hAnsi="Comic Sans MS"/>
                <w:sz w:val="6"/>
              </w:rPr>
              <w:t xml:space="preserve">8 – U5.1.5 Describe the resistance of enslaved people (e.g., Nat Turner, Harriet Tubman and the Underground Railroad, John Brown, Michigan’s role in the Underground Railroad) and effects of their actions before and during the Civil War. </w:t>
            </w:r>
          </w:p>
          <w:p w:rsidR="00700BBA" w:rsidRPr="00700BBA" w:rsidRDefault="00700BBA" w:rsidP="00700BBA">
            <w:pPr>
              <w:rPr>
                <w:rFonts w:ascii="Comic Sans MS" w:hAnsi="Comic Sans MS"/>
                <w:sz w:val="6"/>
              </w:rPr>
            </w:pPr>
          </w:p>
          <w:p w:rsidR="00700BBA" w:rsidRPr="00700BBA" w:rsidRDefault="00700BBA" w:rsidP="00700BBA">
            <w:pPr>
              <w:rPr>
                <w:rFonts w:ascii="Comic Sans MS" w:hAnsi="Comic Sans MS"/>
                <w:sz w:val="6"/>
              </w:rPr>
            </w:pPr>
            <w:r w:rsidRPr="00700BBA">
              <w:rPr>
                <w:rFonts w:ascii="Comic Sans MS" w:hAnsi="Comic Sans MS"/>
                <w:sz w:val="6"/>
              </w:rPr>
              <w:t xml:space="preserve">8 – U5.1.6 Describe how major issues debated at the Constitutional Convention such as disagreements over the distribution of political power, rights of individuals (liberty and property), rights of states, election of the executive, and slavery help explain the Civil War. </w:t>
            </w:r>
          </w:p>
          <w:p w:rsidR="00700BBA" w:rsidRPr="00700BBA" w:rsidRDefault="00700BBA" w:rsidP="00700BBA">
            <w:pPr>
              <w:rPr>
                <w:rFonts w:ascii="Comic Sans MS" w:hAnsi="Comic Sans MS"/>
                <w:sz w:val="6"/>
              </w:rPr>
            </w:pPr>
          </w:p>
          <w:p w:rsidR="00700BBA" w:rsidRPr="00700BBA" w:rsidRDefault="00700BBA" w:rsidP="00700BBA">
            <w:pPr>
              <w:rPr>
                <w:rFonts w:ascii="Comic Sans MS" w:hAnsi="Comic Sans MS"/>
                <w:sz w:val="6"/>
              </w:rPr>
            </w:pPr>
            <w:r w:rsidRPr="00700BBA">
              <w:rPr>
                <w:rFonts w:ascii="Comic Sans MS" w:hAnsi="Comic Sans MS"/>
                <w:sz w:val="6"/>
              </w:rPr>
              <w:t>U5.2 Civil War</w:t>
            </w:r>
          </w:p>
          <w:p w:rsidR="00700BBA" w:rsidRPr="00700BBA" w:rsidRDefault="00700BBA" w:rsidP="00700BBA">
            <w:pPr>
              <w:rPr>
                <w:rFonts w:ascii="Comic Sans MS" w:hAnsi="Comic Sans MS"/>
                <w:sz w:val="6"/>
              </w:rPr>
            </w:pPr>
            <w:r w:rsidRPr="00700BBA">
              <w:rPr>
                <w:rFonts w:ascii="Comic Sans MS" w:hAnsi="Comic Sans MS"/>
                <w:sz w:val="6"/>
              </w:rPr>
              <w:t>Evaluate the multiple causes, key events, and complex consequences of the Civil War.</w:t>
            </w:r>
          </w:p>
          <w:p w:rsidR="00700BBA" w:rsidRPr="00700BBA" w:rsidRDefault="00700BBA" w:rsidP="00700BBA">
            <w:pPr>
              <w:rPr>
                <w:rFonts w:ascii="Comic Sans MS" w:hAnsi="Comic Sans MS"/>
                <w:sz w:val="6"/>
              </w:rPr>
            </w:pPr>
          </w:p>
          <w:p w:rsidR="00700BBA" w:rsidRPr="00700BBA" w:rsidRDefault="00700BBA" w:rsidP="00700BBA">
            <w:pPr>
              <w:rPr>
                <w:rFonts w:ascii="Comic Sans MS" w:hAnsi="Comic Sans MS"/>
                <w:sz w:val="6"/>
              </w:rPr>
            </w:pPr>
            <w:r w:rsidRPr="00700BBA">
              <w:rPr>
                <w:rFonts w:ascii="Comic Sans MS" w:hAnsi="Comic Sans MS"/>
                <w:sz w:val="6"/>
              </w:rPr>
              <w:t xml:space="preserve">8 – U5.2.1 Explain the reasons (political, economic, and social) why Southern states seceded and explain the differences in the timing of secession in the Upper and Lower South. </w:t>
            </w:r>
          </w:p>
          <w:p w:rsidR="00700BBA" w:rsidRPr="00700BBA" w:rsidRDefault="00700BBA" w:rsidP="00700BBA">
            <w:pPr>
              <w:rPr>
                <w:rFonts w:ascii="Comic Sans MS" w:hAnsi="Comic Sans MS"/>
                <w:sz w:val="6"/>
              </w:rPr>
            </w:pPr>
          </w:p>
          <w:p w:rsidR="00700BBA" w:rsidRPr="00700BBA" w:rsidRDefault="00700BBA" w:rsidP="00700BBA">
            <w:pPr>
              <w:rPr>
                <w:rFonts w:ascii="Comic Sans MS" w:hAnsi="Comic Sans MS"/>
                <w:sz w:val="6"/>
              </w:rPr>
            </w:pPr>
            <w:r w:rsidRPr="00700BBA">
              <w:rPr>
                <w:rFonts w:ascii="Comic Sans MS" w:hAnsi="Comic Sans MS"/>
                <w:sz w:val="6"/>
              </w:rPr>
              <w:t>8 – U5.2.2 Make an argument to explain the reasons why the North won the Civil War by considering the</w:t>
            </w:r>
          </w:p>
          <w:p w:rsidR="00700BBA" w:rsidRPr="00700BBA" w:rsidRDefault="00700BBA" w:rsidP="00700BBA">
            <w:pPr>
              <w:rPr>
                <w:rFonts w:ascii="Comic Sans MS" w:hAnsi="Comic Sans MS"/>
                <w:sz w:val="6"/>
              </w:rPr>
            </w:pPr>
            <w:r w:rsidRPr="00700BBA">
              <w:rPr>
                <w:rFonts w:ascii="Comic Sans MS" w:hAnsi="Comic Sans MS"/>
                <w:sz w:val="6"/>
              </w:rPr>
              <w:t>• critical events and battles in the war</w:t>
            </w:r>
          </w:p>
          <w:p w:rsidR="00700BBA" w:rsidRPr="00700BBA" w:rsidRDefault="00700BBA" w:rsidP="00700BBA">
            <w:pPr>
              <w:rPr>
                <w:rFonts w:ascii="Comic Sans MS" w:hAnsi="Comic Sans MS"/>
                <w:sz w:val="6"/>
              </w:rPr>
            </w:pPr>
            <w:r w:rsidRPr="00700BBA">
              <w:rPr>
                <w:rFonts w:ascii="Comic Sans MS" w:hAnsi="Comic Sans MS"/>
                <w:sz w:val="6"/>
              </w:rPr>
              <w:t>• the political and military leadership of the North and South</w:t>
            </w:r>
          </w:p>
          <w:p w:rsidR="00700BBA" w:rsidRPr="00700BBA" w:rsidRDefault="00700BBA" w:rsidP="00700BBA">
            <w:pPr>
              <w:rPr>
                <w:rFonts w:ascii="Comic Sans MS" w:hAnsi="Comic Sans MS"/>
                <w:sz w:val="6"/>
              </w:rPr>
            </w:pPr>
            <w:r w:rsidRPr="00700BBA">
              <w:rPr>
                <w:rFonts w:ascii="Comic Sans MS" w:hAnsi="Comic Sans MS"/>
                <w:sz w:val="6"/>
              </w:rPr>
              <w:t xml:space="preserve">• the respective advantages and disadvantages, including geographic, demographic, economic and technological </w:t>
            </w:r>
          </w:p>
          <w:p w:rsidR="00700BBA" w:rsidRPr="00700BBA" w:rsidRDefault="00700BBA" w:rsidP="00700BBA">
            <w:pPr>
              <w:rPr>
                <w:rFonts w:ascii="Comic Sans MS" w:hAnsi="Comic Sans MS"/>
                <w:sz w:val="6"/>
              </w:rPr>
            </w:pPr>
          </w:p>
          <w:p w:rsidR="00700BBA" w:rsidRPr="00700BBA" w:rsidRDefault="00700BBA" w:rsidP="00700BBA">
            <w:pPr>
              <w:rPr>
                <w:rFonts w:ascii="Comic Sans MS" w:hAnsi="Comic Sans MS"/>
                <w:sz w:val="6"/>
              </w:rPr>
            </w:pPr>
            <w:r w:rsidRPr="00700BBA">
              <w:rPr>
                <w:rFonts w:ascii="Comic Sans MS" w:hAnsi="Comic Sans MS"/>
                <w:sz w:val="6"/>
              </w:rPr>
              <w:t>8 – U5.2.3 Examine Abraham Lincoln’s presidency with respect to</w:t>
            </w:r>
          </w:p>
          <w:p w:rsidR="00700BBA" w:rsidRPr="00700BBA" w:rsidRDefault="00700BBA" w:rsidP="00700BBA">
            <w:pPr>
              <w:rPr>
                <w:rFonts w:ascii="Comic Sans MS" w:hAnsi="Comic Sans MS"/>
                <w:sz w:val="6"/>
              </w:rPr>
            </w:pPr>
            <w:r w:rsidRPr="00700BBA">
              <w:rPr>
                <w:rFonts w:ascii="Comic Sans MS" w:hAnsi="Comic Sans MS"/>
                <w:sz w:val="6"/>
              </w:rPr>
              <w:t>• his military and political leadership</w:t>
            </w:r>
          </w:p>
          <w:p w:rsidR="00700BBA" w:rsidRPr="00700BBA" w:rsidRDefault="00700BBA" w:rsidP="00700BBA">
            <w:pPr>
              <w:rPr>
                <w:rFonts w:ascii="Comic Sans MS" w:hAnsi="Comic Sans MS"/>
                <w:sz w:val="6"/>
              </w:rPr>
            </w:pPr>
            <w:r w:rsidRPr="00700BBA">
              <w:rPr>
                <w:rFonts w:ascii="Comic Sans MS" w:hAnsi="Comic Sans MS"/>
                <w:sz w:val="6"/>
              </w:rPr>
              <w:t>• the evolution of his emancipation policy (including the Emancipation Proclamation)</w:t>
            </w:r>
          </w:p>
          <w:p w:rsidR="00700BBA" w:rsidRPr="00700BBA" w:rsidRDefault="00700BBA" w:rsidP="00700BBA">
            <w:pPr>
              <w:rPr>
                <w:rFonts w:ascii="Comic Sans MS" w:hAnsi="Comic Sans MS"/>
                <w:sz w:val="6"/>
              </w:rPr>
            </w:pPr>
            <w:r w:rsidRPr="00700BBA">
              <w:rPr>
                <w:rFonts w:ascii="Comic Sans MS" w:hAnsi="Comic Sans MS"/>
                <w:sz w:val="6"/>
              </w:rPr>
              <w:t xml:space="preserve">• and the role of his significant writings and speeches, including the Gettysburg Address and its relationship to the Declaration of Independence </w:t>
            </w:r>
          </w:p>
          <w:p w:rsidR="00700BBA" w:rsidRPr="00700BBA" w:rsidRDefault="00700BBA" w:rsidP="00700BBA">
            <w:pPr>
              <w:rPr>
                <w:rFonts w:ascii="Comic Sans MS" w:hAnsi="Comic Sans MS"/>
                <w:sz w:val="6"/>
              </w:rPr>
            </w:pPr>
          </w:p>
          <w:p w:rsidR="00700BBA" w:rsidRPr="00700BBA" w:rsidRDefault="00700BBA" w:rsidP="00700BBA">
            <w:pPr>
              <w:rPr>
                <w:rFonts w:ascii="Comic Sans MS" w:hAnsi="Comic Sans MS"/>
                <w:sz w:val="6"/>
              </w:rPr>
            </w:pPr>
            <w:r w:rsidRPr="00700BBA">
              <w:rPr>
                <w:rFonts w:ascii="Comic Sans MS" w:hAnsi="Comic Sans MS"/>
                <w:sz w:val="6"/>
              </w:rPr>
              <w:t>8 – U5.2.4 Describe the role of African Americans in the war, including black soldiers and regiments, and the increased resistance of enslaved peoples.</w:t>
            </w:r>
          </w:p>
          <w:p w:rsidR="00700BBA" w:rsidRPr="00700BBA" w:rsidRDefault="00700BBA" w:rsidP="00700BBA">
            <w:pPr>
              <w:rPr>
                <w:rFonts w:ascii="Comic Sans MS" w:hAnsi="Comic Sans MS"/>
                <w:sz w:val="6"/>
              </w:rPr>
            </w:pPr>
          </w:p>
          <w:p w:rsidR="007D17E0" w:rsidRPr="00700BBA" w:rsidRDefault="00700BBA" w:rsidP="00700BBA">
            <w:pPr>
              <w:rPr>
                <w:rFonts w:ascii="Comic Sans MS" w:hAnsi="Comic Sans MS"/>
                <w:sz w:val="6"/>
              </w:rPr>
            </w:pPr>
            <w:r w:rsidRPr="00700BBA">
              <w:rPr>
                <w:rFonts w:ascii="Comic Sans MS" w:hAnsi="Comic Sans MS"/>
                <w:sz w:val="6"/>
              </w:rPr>
              <w:t>8 – U5.2.5 Construct generalizations about how the war affected combatants, civilians (including the role of women), the physical environment, and the future of warfare, including technological developments.</w:t>
            </w:r>
          </w:p>
        </w:tc>
      </w:tr>
    </w:tbl>
    <w:p w:rsidR="009A0B86" w:rsidRDefault="00700BBA"/>
    <w:sectPr w:rsidR="009A0B86" w:rsidSect="007D17E0">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E495C"/>
    <w:multiLevelType w:val="hybridMultilevel"/>
    <w:tmpl w:val="2F401F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EBD5DE1"/>
    <w:multiLevelType w:val="hybridMultilevel"/>
    <w:tmpl w:val="8E5CC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73F7F5A"/>
    <w:multiLevelType w:val="hybridMultilevel"/>
    <w:tmpl w:val="596A91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7E0"/>
    <w:rsid w:val="004D3B14"/>
    <w:rsid w:val="005859E8"/>
    <w:rsid w:val="00700BBA"/>
    <w:rsid w:val="007D17E0"/>
    <w:rsid w:val="00A74A9C"/>
    <w:rsid w:val="00FD1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D17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D3B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B14"/>
    <w:rPr>
      <w:rFonts w:ascii="Tahoma" w:hAnsi="Tahoma" w:cs="Tahoma"/>
      <w:sz w:val="16"/>
      <w:szCs w:val="16"/>
    </w:rPr>
  </w:style>
  <w:style w:type="paragraph" w:styleId="ListParagraph">
    <w:name w:val="List Paragraph"/>
    <w:basedOn w:val="Normal"/>
    <w:uiPriority w:val="34"/>
    <w:qFormat/>
    <w:rsid w:val="004D3B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D17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D3B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B14"/>
    <w:rPr>
      <w:rFonts w:ascii="Tahoma" w:hAnsi="Tahoma" w:cs="Tahoma"/>
      <w:sz w:val="16"/>
      <w:szCs w:val="16"/>
    </w:rPr>
  </w:style>
  <w:style w:type="paragraph" w:styleId="ListParagraph">
    <w:name w:val="List Paragraph"/>
    <w:basedOn w:val="Normal"/>
    <w:uiPriority w:val="34"/>
    <w:qFormat/>
    <w:rsid w:val="004D3B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D009B7-9B84-4B7D-A242-BFB8DB22B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1980</Words>
  <Characters>11289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Melvindale-Northern Allen Park Public Schools</Company>
  <LinksUpToDate>false</LinksUpToDate>
  <CharactersWithSpaces>13243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molnarv</dc:creator>
  <cp:lastModifiedBy>Molnarv</cp:lastModifiedBy>
  <cp:revision>2</cp:revision>
  <dcterms:created xsi:type="dcterms:W3CDTF">2017-04-26T16:09:00Z</dcterms:created>
  <dcterms:modified xsi:type="dcterms:W3CDTF">2017-04-26T16:09:00Z</dcterms:modified>
</cp:coreProperties>
</file>