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4501" w:rsidRDefault="00DA4501"/>
    <w:tbl>
      <w:tblPr>
        <w:tblStyle w:val="a"/>
        <w:tblW w:w="1203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510"/>
        <w:gridCol w:w="2250"/>
        <w:gridCol w:w="2070"/>
        <w:gridCol w:w="2030"/>
        <w:gridCol w:w="2070"/>
        <w:gridCol w:w="2100"/>
      </w:tblGrid>
      <w:tr w:rsidR="00DA4501" w:rsidTr="00F315AC">
        <w:trPr>
          <w:trHeight w:val="672"/>
        </w:trPr>
        <w:tc>
          <w:tcPr>
            <w:tcW w:w="1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4501" w:rsidRDefault="00D04C98">
            <w:pPr>
              <w:rPr>
                <w:rFonts w:ascii="Comic Sans MS" w:eastAsia="Comic Sans MS" w:hAnsi="Comic Sans MS" w:cs="Comic Sans MS"/>
              </w:rPr>
            </w:pPr>
            <w:r>
              <w:rPr>
                <w:rFonts w:ascii="Comic Sans MS" w:eastAsia="Comic Sans MS" w:hAnsi="Comic Sans MS" w:cs="Comic Sans MS"/>
              </w:rPr>
              <w:t>Week of</w:t>
            </w:r>
          </w:p>
          <w:p w:rsidR="00DA4501" w:rsidRDefault="00D04C98">
            <w:pPr>
              <w:rPr>
                <w:rFonts w:ascii="Comic Sans MS" w:eastAsia="Comic Sans MS" w:hAnsi="Comic Sans MS" w:cs="Comic Sans MS"/>
              </w:rPr>
            </w:pPr>
            <w:r>
              <w:rPr>
                <w:rFonts w:ascii="Comic Sans MS" w:eastAsia="Comic Sans MS" w:hAnsi="Comic Sans MS" w:cs="Comic Sans MS"/>
              </w:rPr>
              <w:t xml:space="preserve"> </w:t>
            </w:r>
          </w:p>
        </w:tc>
        <w:tc>
          <w:tcPr>
            <w:tcW w:w="22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A4501" w:rsidRDefault="00D04C98">
            <w:pPr>
              <w:jc w:val="center"/>
              <w:rPr>
                <w:rFonts w:ascii="Comic Sans MS" w:eastAsia="Comic Sans MS" w:hAnsi="Comic Sans MS" w:cs="Comic Sans MS"/>
              </w:rPr>
            </w:pPr>
            <w:r>
              <w:rPr>
                <w:rFonts w:ascii="Comic Sans MS" w:eastAsia="Comic Sans MS" w:hAnsi="Comic Sans MS" w:cs="Comic Sans MS"/>
              </w:rPr>
              <w:t>Monday</w:t>
            </w:r>
          </w:p>
          <w:p w:rsidR="00065FE8" w:rsidRDefault="00EF1E93" w:rsidP="00D03F62">
            <w:pPr>
              <w:jc w:val="center"/>
              <w:rPr>
                <w:rFonts w:ascii="Comic Sans MS" w:eastAsia="Comic Sans MS" w:hAnsi="Comic Sans MS" w:cs="Comic Sans MS"/>
              </w:rPr>
            </w:pPr>
            <w:r>
              <w:rPr>
                <w:rFonts w:ascii="Comic Sans MS" w:eastAsia="Comic Sans MS" w:hAnsi="Comic Sans MS" w:cs="Comic Sans MS"/>
              </w:rPr>
              <w:t>1</w:t>
            </w:r>
            <w:r w:rsidR="00B33074">
              <w:rPr>
                <w:rFonts w:ascii="Comic Sans MS" w:eastAsia="Comic Sans MS" w:hAnsi="Comic Sans MS" w:cs="Comic Sans MS"/>
              </w:rPr>
              <w:t>2</w:t>
            </w:r>
            <w:r w:rsidR="00D71832">
              <w:rPr>
                <w:rFonts w:ascii="Comic Sans MS" w:eastAsia="Comic Sans MS" w:hAnsi="Comic Sans MS" w:cs="Comic Sans MS"/>
              </w:rPr>
              <w:t>/16</w:t>
            </w:r>
          </w:p>
        </w:tc>
        <w:tc>
          <w:tcPr>
            <w:tcW w:w="20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A4501" w:rsidRDefault="00D04C98">
            <w:pPr>
              <w:jc w:val="center"/>
              <w:rPr>
                <w:rFonts w:ascii="Comic Sans MS" w:eastAsia="Comic Sans MS" w:hAnsi="Comic Sans MS" w:cs="Comic Sans MS"/>
              </w:rPr>
            </w:pPr>
            <w:r>
              <w:rPr>
                <w:rFonts w:ascii="Comic Sans MS" w:eastAsia="Comic Sans MS" w:hAnsi="Comic Sans MS" w:cs="Comic Sans MS"/>
              </w:rPr>
              <w:t>Tuesday</w:t>
            </w:r>
          </w:p>
          <w:p w:rsidR="00D3199B" w:rsidRDefault="008007E1" w:rsidP="00C13479">
            <w:pPr>
              <w:jc w:val="center"/>
              <w:rPr>
                <w:rFonts w:ascii="Comic Sans MS" w:eastAsia="Comic Sans MS" w:hAnsi="Comic Sans MS" w:cs="Comic Sans MS"/>
              </w:rPr>
            </w:pPr>
            <w:r>
              <w:rPr>
                <w:rFonts w:ascii="Comic Sans MS" w:eastAsia="Comic Sans MS" w:hAnsi="Comic Sans MS" w:cs="Comic Sans MS"/>
              </w:rPr>
              <w:t>1</w:t>
            </w:r>
            <w:r w:rsidR="00426962">
              <w:rPr>
                <w:rFonts w:ascii="Comic Sans MS" w:eastAsia="Comic Sans MS" w:hAnsi="Comic Sans MS" w:cs="Comic Sans MS"/>
              </w:rPr>
              <w:t>2</w:t>
            </w:r>
            <w:r w:rsidR="00D3199B">
              <w:rPr>
                <w:rFonts w:ascii="Comic Sans MS" w:eastAsia="Comic Sans MS" w:hAnsi="Comic Sans MS" w:cs="Comic Sans MS"/>
              </w:rPr>
              <w:t>/</w:t>
            </w:r>
            <w:r w:rsidR="00C07A59">
              <w:rPr>
                <w:rFonts w:ascii="Comic Sans MS" w:eastAsia="Comic Sans MS" w:hAnsi="Comic Sans MS" w:cs="Comic Sans MS"/>
              </w:rPr>
              <w:t>1</w:t>
            </w:r>
            <w:r w:rsidR="00D71832">
              <w:rPr>
                <w:rFonts w:ascii="Comic Sans MS" w:eastAsia="Comic Sans MS" w:hAnsi="Comic Sans MS" w:cs="Comic Sans MS"/>
              </w:rPr>
              <w:t>7</w:t>
            </w:r>
          </w:p>
        </w:tc>
        <w:tc>
          <w:tcPr>
            <w:tcW w:w="20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A4501" w:rsidRDefault="00D04C98">
            <w:pPr>
              <w:jc w:val="center"/>
              <w:rPr>
                <w:rFonts w:ascii="Comic Sans MS" w:eastAsia="Comic Sans MS" w:hAnsi="Comic Sans MS" w:cs="Comic Sans MS"/>
              </w:rPr>
            </w:pPr>
            <w:r>
              <w:rPr>
                <w:rFonts w:ascii="Comic Sans MS" w:eastAsia="Comic Sans MS" w:hAnsi="Comic Sans MS" w:cs="Comic Sans MS"/>
              </w:rPr>
              <w:t>Wednesday</w:t>
            </w:r>
          </w:p>
          <w:p w:rsidR="00C07A59" w:rsidRDefault="008007E1" w:rsidP="00D71832">
            <w:pPr>
              <w:jc w:val="center"/>
              <w:rPr>
                <w:rFonts w:ascii="Comic Sans MS" w:eastAsia="Comic Sans MS" w:hAnsi="Comic Sans MS" w:cs="Comic Sans MS"/>
              </w:rPr>
            </w:pPr>
            <w:r>
              <w:rPr>
                <w:rFonts w:ascii="Comic Sans MS" w:eastAsia="Comic Sans MS" w:hAnsi="Comic Sans MS" w:cs="Comic Sans MS"/>
              </w:rPr>
              <w:t>1</w:t>
            </w:r>
            <w:r w:rsidR="00426962">
              <w:rPr>
                <w:rFonts w:ascii="Comic Sans MS" w:eastAsia="Comic Sans MS" w:hAnsi="Comic Sans MS" w:cs="Comic Sans MS"/>
              </w:rPr>
              <w:t>2</w:t>
            </w:r>
            <w:r w:rsidR="00D3199B">
              <w:rPr>
                <w:rFonts w:ascii="Comic Sans MS" w:eastAsia="Comic Sans MS" w:hAnsi="Comic Sans MS" w:cs="Comic Sans MS"/>
              </w:rPr>
              <w:t>/</w:t>
            </w:r>
            <w:r w:rsidR="00C07A59">
              <w:rPr>
                <w:rFonts w:ascii="Comic Sans MS" w:eastAsia="Comic Sans MS" w:hAnsi="Comic Sans MS" w:cs="Comic Sans MS"/>
              </w:rPr>
              <w:t>1</w:t>
            </w:r>
            <w:r w:rsidR="00D71832">
              <w:rPr>
                <w:rFonts w:ascii="Comic Sans MS" w:eastAsia="Comic Sans MS" w:hAnsi="Comic Sans MS" w:cs="Comic Sans MS"/>
              </w:rPr>
              <w:t>8</w:t>
            </w:r>
          </w:p>
        </w:tc>
        <w:tc>
          <w:tcPr>
            <w:tcW w:w="20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A4501" w:rsidRDefault="00D04C98">
            <w:pPr>
              <w:jc w:val="center"/>
              <w:rPr>
                <w:rFonts w:ascii="Comic Sans MS" w:eastAsia="Comic Sans MS" w:hAnsi="Comic Sans MS" w:cs="Comic Sans MS"/>
              </w:rPr>
            </w:pPr>
            <w:r>
              <w:rPr>
                <w:rFonts w:ascii="Comic Sans MS" w:eastAsia="Comic Sans MS" w:hAnsi="Comic Sans MS" w:cs="Comic Sans MS"/>
              </w:rPr>
              <w:t>Thursday</w:t>
            </w:r>
          </w:p>
          <w:p w:rsidR="00EE692D" w:rsidRDefault="008007E1" w:rsidP="008007E1">
            <w:pPr>
              <w:jc w:val="center"/>
              <w:rPr>
                <w:rFonts w:ascii="Comic Sans MS" w:eastAsia="Comic Sans MS" w:hAnsi="Comic Sans MS" w:cs="Comic Sans MS"/>
              </w:rPr>
            </w:pPr>
            <w:r>
              <w:rPr>
                <w:rFonts w:ascii="Comic Sans MS" w:eastAsia="Comic Sans MS" w:hAnsi="Comic Sans MS" w:cs="Comic Sans MS"/>
              </w:rPr>
              <w:t>1</w:t>
            </w:r>
            <w:r w:rsidR="00426962">
              <w:rPr>
                <w:rFonts w:ascii="Comic Sans MS" w:eastAsia="Comic Sans MS" w:hAnsi="Comic Sans MS" w:cs="Comic Sans MS"/>
              </w:rPr>
              <w:t>2</w:t>
            </w:r>
            <w:r w:rsidR="00D3199B">
              <w:rPr>
                <w:rFonts w:ascii="Comic Sans MS" w:eastAsia="Comic Sans MS" w:hAnsi="Comic Sans MS" w:cs="Comic Sans MS"/>
              </w:rPr>
              <w:t>/</w:t>
            </w:r>
            <w:r w:rsidR="00C07A59">
              <w:rPr>
                <w:rFonts w:ascii="Comic Sans MS" w:eastAsia="Comic Sans MS" w:hAnsi="Comic Sans MS" w:cs="Comic Sans MS"/>
              </w:rPr>
              <w:t>1</w:t>
            </w:r>
            <w:r w:rsidR="00D71832">
              <w:rPr>
                <w:rFonts w:ascii="Comic Sans MS" w:eastAsia="Comic Sans MS" w:hAnsi="Comic Sans MS" w:cs="Comic Sans MS"/>
              </w:rPr>
              <w:t>9</w:t>
            </w:r>
          </w:p>
        </w:tc>
        <w:tc>
          <w:tcPr>
            <w:tcW w:w="21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A4501" w:rsidRDefault="00D04C98">
            <w:pPr>
              <w:jc w:val="center"/>
              <w:rPr>
                <w:rFonts w:ascii="Comic Sans MS" w:eastAsia="Comic Sans MS" w:hAnsi="Comic Sans MS" w:cs="Comic Sans MS"/>
              </w:rPr>
            </w:pPr>
            <w:r>
              <w:rPr>
                <w:rFonts w:ascii="Comic Sans MS" w:eastAsia="Comic Sans MS" w:hAnsi="Comic Sans MS" w:cs="Comic Sans MS"/>
              </w:rPr>
              <w:t>Friday</w:t>
            </w:r>
          </w:p>
          <w:p w:rsidR="00D3199B" w:rsidRDefault="00D3199B" w:rsidP="00C13479">
            <w:pPr>
              <w:jc w:val="center"/>
              <w:rPr>
                <w:rFonts w:ascii="Comic Sans MS" w:eastAsia="Comic Sans MS" w:hAnsi="Comic Sans MS" w:cs="Comic Sans MS"/>
              </w:rPr>
            </w:pPr>
            <w:r>
              <w:rPr>
                <w:rFonts w:ascii="Comic Sans MS" w:eastAsia="Comic Sans MS" w:hAnsi="Comic Sans MS" w:cs="Comic Sans MS"/>
              </w:rPr>
              <w:t>1</w:t>
            </w:r>
            <w:r w:rsidR="00426962">
              <w:rPr>
                <w:rFonts w:ascii="Comic Sans MS" w:eastAsia="Comic Sans MS" w:hAnsi="Comic Sans MS" w:cs="Comic Sans MS"/>
              </w:rPr>
              <w:t>2</w:t>
            </w:r>
            <w:r>
              <w:rPr>
                <w:rFonts w:ascii="Comic Sans MS" w:eastAsia="Comic Sans MS" w:hAnsi="Comic Sans MS" w:cs="Comic Sans MS"/>
              </w:rPr>
              <w:t>/</w:t>
            </w:r>
            <w:r w:rsidR="00D71832">
              <w:rPr>
                <w:rFonts w:ascii="Comic Sans MS" w:eastAsia="Comic Sans MS" w:hAnsi="Comic Sans MS" w:cs="Comic Sans MS"/>
              </w:rPr>
              <w:t>20</w:t>
            </w:r>
          </w:p>
        </w:tc>
      </w:tr>
      <w:tr w:rsidR="004338FD" w:rsidTr="000E7862">
        <w:trPr>
          <w:trHeight w:val="1420"/>
        </w:trPr>
        <w:tc>
          <w:tcPr>
            <w:tcW w:w="15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338FD" w:rsidRDefault="004338FD" w:rsidP="004338FD">
            <w:pPr>
              <w:jc w:val="center"/>
              <w:rPr>
                <w:rFonts w:ascii="Comic Sans MS" w:eastAsia="Comic Sans MS" w:hAnsi="Comic Sans MS" w:cs="Comic Sans MS"/>
              </w:rPr>
            </w:pPr>
            <w:r>
              <w:rPr>
                <w:rFonts w:ascii="Comic Sans MS" w:eastAsia="Comic Sans MS" w:hAnsi="Comic Sans MS" w:cs="Comic Sans MS"/>
              </w:rPr>
              <w:t xml:space="preserve"> </w:t>
            </w:r>
          </w:p>
          <w:p w:rsidR="004338FD" w:rsidRDefault="004338FD" w:rsidP="004338FD">
            <w:pPr>
              <w:jc w:val="center"/>
              <w:rPr>
                <w:rFonts w:ascii="Comic Sans MS" w:eastAsia="Comic Sans MS" w:hAnsi="Comic Sans MS" w:cs="Comic Sans MS"/>
              </w:rPr>
            </w:pPr>
            <w:r>
              <w:rPr>
                <w:rFonts w:ascii="Comic Sans MS" w:eastAsia="Comic Sans MS" w:hAnsi="Comic Sans MS" w:cs="Comic Sans MS"/>
              </w:rPr>
              <w:t>Lesson</w:t>
            </w:r>
          </w:p>
          <w:p w:rsidR="004338FD" w:rsidRDefault="004338FD" w:rsidP="004338FD">
            <w:pPr>
              <w:jc w:val="center"/>
              <w:rPr>
                <w:rFonts w:ascii="Comic Sans MS" w:eastAsia="Comic Sans MS" w:hAnsi="Comic Sans MS" w:cs="Comic Sans MS"/>
              </w:rPr>
            </w:pPr>
            <w:r>
              <w:rPr>
                <w:rFonts w:ascii="Comic Sans MS" w:eastAsia="Comic Sans MS" w:hAnsi="Comic Sans MS" w:cs="Comic Sans MS"/>
                <w:noProof/>
                <w:lang w:val="en-US"/>
              </w:rPr>
              <w:drawing>
                <wp:inline distT="0" distB="0" distL="0" distR="0" wp14:anchorId="5D1FCA82" wp14:editId="27A8C24E">
                  <wp:extent cx="750626" cy="569621"/>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sson_Planner_Yellow[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4443" cy="572518"/>
                          </a:xfrm>
                          <a:prstGeom prst="rect">
                            <a:avLst/>
                          </a:prstGeom>
                        </pic:spPr>
                      </pic:pic>
                    </a:graphicData>
                  </a:graphic>
                </wp:inline>
              </w:drawing>
            </w:r>
          </w:p>
        </w:tc>
        <w:tc>
          <w:tcPr>
            <w:tcW w:w="2250" w:type="dxa"/>
            <w:tcBorders>
              <w:top w:val="nil"/>
              <w:left w:val="nil"/>
              <w:bottom w:val="single" w:sz="8" w:space="0" w:color="000000"/>
              <w:right w:val="single" w:sz="8" w:space="0" w:color="000000"/>
            </w:tcBorders>
            <w:tcMar>
              <w:top w:w="100" w:type="dxa"/>
              <w:left w:w="100" w:type="dxa"/>
              <w:bottom w:w="100" w:type="dxa"/>
              <w:right w:w="100" w:type="dxa"/>
            </w:tcMar>
          </w:tcPr>
          <w:p w:rsidR="00C07A59" w:rsidRPr="00C13479" w:rsidRDefault="00D71832" w:rsidP="00C13479">
            <w:pPr>
              <w:pStyle w:val="ListParagraph"/>
              <w:numPr>
                <w:ilvl w:val="0"/>
                <w:numId w:val="6"/>
              </w:numPr>
              <w:rPr>
                <w:rFonts w:ascii="Comic Sans MS" w:eastAsia="Comic Sans MS" w:hAnsi="Comic Sans MS" w:cs="Comic Sans MS"/>
              </w:rPr>
            </w:pPr>
            <w:r>
              <w:rPr>
                <w:rFonts w:ascii="Comic Sans MS" w:eastAsia="Comic Sans MS" w:hAnsi="Comic Sans MS" w:cs="Comic Sans MS"/>
              </w:rPr>
              <w:t>Complete the Study guide for 8U4.1</w:t>
            </w:r>
          </w:p>
        </w:tc>
        <w:tc>
          <w:tcPr>
            <w:tcW w:w="2070" w:type="dxa"/>
            <w:tcBorders>
              <w:top w:val="nil"/>
              <w:left w:val="nil"/>
              <w:bottom w:val="single" w:sz="8" w:space="0" w:color="000000"/>
              <w:right w:val="single" w:sz="8" w:space="0" w:color="000000"/>
            </w:tcBorders>
            <w:tcMar>
              <w:top w:w="100" w:type="dxa"/>
              <w:left w:w="100" w:type="dxa"/>
              <w:bottom w:w="100" w:type="dxa"/>
              <w:right w:w="100" w:type="dxa"/>
            </w:tcMar>
          </w:tcPr>
          <w:p w:rsidR="00C07A59" w:rsidRPr="00EF1E93" w:rsidRDefault="00D71832" w:rsidP="00EF1E93">
            <w:pPr>
              <w:pStyle w:val="ListParagraph"/>
              <w:numPr>
                <w:ilvl w:val="0"/>
                <w:numId w:val="5"/>
              </w:numPr>
              <w:rPr>
                <w:rFonts w:ascii="Comic Sans MS" w:eastAsia="Comic Sans MS" w:hAnsi="Comic Sans MS" w:cs="Comic Sans MS"/>
              </w:rPr>
            </w:pPr>
            <w:r>
              <w:rPr>
                <w:rFonts w:ascii="Comic Sans MS" w:eastAsia="Comic Sans MS" w:hAnsi="Comic Sans MS" w:cs="Comic Sans MS"/>
              </w:rPr>
              <w:t>Play a review game based on the study guide</w:t>
            </w:r>
          </w:p>
        </w:tc>
        <w:tc>
          <w:tcPr>
            <w:tcW w:w="2030" w:type="dxa"/>
            <w:tcBorders>
              <w:top w:val="nil"/>
              <w:left w:val="nil"/>
              <w:bottom w:val="single" w:sz="8" w:space="0" w:color="000000"/>
              <w:right w:val="single" w:sz="8" w:space="0" w:color="000000"/>
            </w:tcBorders>
            <w:tcMar>
              <w:top w:w="100" w:type="dxa"/>
              <w:left w:w="100" w:type="dxa"/>
              <w:bottom w:w="100" w:type="dxa"/>
              <w:right w:w="100" w:type="dxa"/>
            </w:tcMar>
          </w:tcPr>
          <w:p w:rsidR="00426962" w:rsidRPr="007064AE" w:rsidRDefault="00D71832" w:rsidP="00EF1E93">
            <w:pPr>
              <w:pStyle w:val="ListParagraph"/>
              <w:numPr>
                <w:ilvl w:val="0"/>
                <w:numId w:val="8"/>
              </w:numPr>
              <w:rPr>
                <w:rFonts w:ascii="Comic Sans MS" w:eastAsia="Comic Sans MS" w:hAnsi="Comic Sans MS" w:cs="Comic Sans MS"/>
              </w:rPr>
            </w:pPr>
            <w:r>
              <w:rPr>
                <w:rFonts w:ascii="Comic Sans MS" w:eastAsia="Comic Sans MS" w:hAnsi="Comic Sans MS" w:cs="Comic Sans MS"/>
              </w:rPr>
              <w:t>TEST on 8U4.1</w:t>
            </w:r>
          </w:p>
        </w:tc>
        <w:tc>
          <w:tcPr>
            <w:tcW w:w="2070" w:type="dxa"/>
            <w:tcBorders>
              <w:top w:val="nil"/>
              <w:left w:val="nil"/>
              <w:bottom w:val="single" w:sz="8" w:space="0" w:color="000000"/>
              <w:right w:val="single" w:sz="8" w:space="0" w:color="000000"/>
            </w:tcBorders>
            <w:tcMar>
              <w:top w:w="100" w:type="dxa"/>
              <w:left w:w="100" w:type="dxa"/>
              <w:bottom w:w="100" w:type="dxa"/>
              <w:right w:w="100" w:type="dxa"/>
            </w:tcMar>
          </w:tcPr>
          <w:p w:rsidR="00BB3783" w:rsidRPr="00BB3783" w:rsidRDefault="00D71832" w:rsidP="00BB3783">
            <w:pPr>
              <w:pStyle w:val="ListParagraph"/>
              <w:numPr>
                <w:ilvl w:val="0"/>
                <w:numId w:val="7"/>
              </w:numPr>
              <w:spacing w:before="240"/>
              <w:rPr>
                <w:rFonts w:ascii="Comic Sans MS" w:eastAsia="Comic Sans MS" w:hAnsi="Comic Sans MS" w:cs="Comic Sans MS"/>
              </w:rPr>
            </w:pPr>
            <w:r>
              <w:rPr>
                <w:rFonts w:ascii="Comic Sans MS" w:eastAsia="Comic Sans MS" w:hAnsi="Comic Sans MS" w:cs="Comic Sans MS"/>
              </w:rPr>
              <w:t>Watch “A Christmas Carol”</w:t>
            </w:r>
          </w:p>
        </w:tc>
        <w:tc>
          <w:tcPr>
            <w:tcW w:w="2100" w:type="dxa"/>
            <w:tcBorders>
              <w:top w:val="nil"/>
              <w:left w:val="nil"/>
              <w:bottom w:val="single" w:sz="8" w:space="0" w:color="000000"/>
              <w:right w:val="single" w:sz="8" w:space="0" w:color="000000"/>
            </w:tcBorders>
            <w:tcMar>
              <w:top w:w="100" w:type="dxa"/>
              <w:left w:w="100" w:type="dxa"/>
              <w:bottom w:w="100" w:type="dxa"/>
              <w:right w:w="100" w:type="dxa"/>
            </w:tcMar>
          </w:tcPr>
          <w:p w:rsidR="00BB3783" w:rsidRPr="00EF1E93" w:rsidRDefault="00D71832" w:rsidP="00EF1E93">
            <w:pPr>
              <w:pStyle w:val="ListParagraph"/>
              <w:numPr>
                <w:ilvl w:val="0"/>
                <w:numId w:val="13"/>
              </w:numPr>
              <w:rPr>
                <w:rFonts w:ascii="Comic Sans MS" w:eastAsia="Comic Sans MS" w:hAnsi="Comic Sans MS" w:cs="Comic Sans MS"/>
              </w:rPr>
            </w:pPr>
            <w:r>
              <w:rPr>
                <w:rFonts w:ascii="Comic Sans MS" w:eastAsia="Comic Sans MS" w:hAnsi="Comic Sans MS" w:cs="Comic Sans MS"/>
              </w:rPr>
              <w:t>Watch “A Christmas Carol”</w:t>
            </w:r>
          </w:p>
        </w:tc>
      </w:tr>
      <w:tr w:rsidR="00D71832" w:rsidTr="000E7862">
        <w:trPr>
          <w:trHeight w:val="880"/>
        </w:trPr>
        <w:tc>
          <w:tcPr>
            <w:tcW w:w="15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71832" w:rsidRDefault="00D71832" w:rsidP="00D71832">
            <w:pPr>
              <w:jc w:val="center"/>
              <w:rPr>
                <w:rFonts w:ascii="Comic Sans MS" w:eastAsia="Comic Sans MS" w:hAnsi="Comic Sans MS" w:cs="Comic Sans MS"/>
              </w:rPr>
            </w:pPr>
            <w:r>
              <w:rPr>
                <w:rFonts w:ascii="Comic Sans MS" w:eastAsia="Comic Sans MS" w:hAnsi="Comic Sans MS" w:cs="Comic Sans MS"/>
              </w:rPr>
              <w:t>Content Objective</w:t>
            </w:r>
          </w:p>
          <w:p w:rsidR="00D71832" w:rsidRDefault="00D71832" w:rsidP="00D71832">
            <w:pPr>
              <w:jc w:val="center"/>
              <w:rPr>
                <w:rFonts w:ascii="Comic Sans MS" w:eastAsia="Comic Sans MS" w:hAnsi="Comic Sans MS" w:cs="Comic Sans MS"/>
              </w:rPr>
            </w:pPr>
          </w:p>
          <w:p w:rsidR="00D71832" w:rsidRDefault="00D71832" w:rsidP="00D71832">
            <w:pPr>
              <w:jc w:val="center"/>
              <w:rPr>
                <w:rFonts w:ascii="Comic Sans MS" w:eastAsia="Comic Sans MS" w:hAnsi="Comic Sans MS" w:cs="Comic Sans MS"/>
              </w:rPr>
            </w:pPr>
          </w:p>
          <w:p w:rsidR="00D71832" w:rsidRDefault="00D71832" w:rsidP="00D71832">
            <w:pPr>
              <w:jc w:val="center"/>
              <w:rPr>
                <w:rFonts w:ascii="Comic Sans MS" w:eastAsia="Comic Sans MS" w:hAnsi="Comic Sans MS" w:cs="Comic Sans MS"/>
              </w:rPr>
            </w:pPr>
            <w:r>
              <w:rPr>
                <w:rFonts w:ascii="Comic Sans MS" w:eastAsia="Comic Sans MS" w:hAnsi="Comic Sans MS" w:cs="Comic Sans MS"/>
                <w:noProof/>
                <w:lang w:val="en-US"/>
              </w:rPr>
              <w:drawing>
                <wp:inline distT="0" distB="0" distL="0" distR="0" wp14:anchorId="0B21C334" wp14:editId="294A5418">
                  <wp:extent cx="868241" cy="657225"/>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iettivi-300x227[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02242" cy="682962"/>
                          </a:xfrm>
                          <a:prstGeom prst="rect">
                            <a:avLst/>
                          </a:prstGeom>
                        </pic:spPr>
                      </pic:pic>
                    </a:graphicData>
                  </a:graphic>
                </wp:inline>
              </w:drawing>
            </w:r>
          </w:p>
        </w:tc>
        <w:tc>
          <w:tcPr>
            <w:tcW w:w="2250" w:type="dxa"/>
            <w:tcBorders>
              <w:top w:val="nil"/>
              <w:left w:val="nil"/>
              <w:bottom w:val="single" w:sz="8" w:space="0" w:color="000000"/>
              <w:right w:val="single" w:sz="8" w:space="0" w:color="000000"/>
            </w:tcBorders>
            <w:tcMar>
              <w:top w:w="100" w:type="dxa"/>
              <w:left w:w="100" w:type="dxa"/>
              <w:bottom w:w="100" w:type="dxa"/>
              <w:right w:w="100" w:type="dxa"/>
            </w:tcMar>
          </w:tcPr>
          <w:p w:rsidR="00D71832" w:rsidRPr="00710E35" w:rsidRDefault="00D71832" w:rsidP="00D71832">
            <w:pPr>
              <w:rPr>
                <w:color w:val="9900FF"/>
              </w:rPr>
            </w:pPr>
            <w:r w:rsidRPr="006B0B72">
              <w:rPr>
                <w:color w:val="000000" w:themeColor="text1"/>
              </w:rPr>
              <w:t xml:space="preserve">Students will be able to demonstrate comprehension of </w:t>
            </w:r>
            <w:r w:rsidRPr="006B0B72">
              <w:rPr>
                <w:color w:val="7030A0"/>
              </w:rPr>
              <w:t xml:space="preserve">the </w:t>
            </w:r>
            <w:r>
              <w:rPr>
                <w:color w:val="7030A0"/>
              </w:rPr>
              <w:t xml:space="preserve">challenges the new federal government faced and the roles of the political and social leaders in meeting those challenges </w:t>
            </w:r>
            <w:r w:rsidRPr="006B0B72">
              <w:rPr>
                <w:color w:val="000000" w:themeColor="text1"/>
              </w:rPr>
              <w:t xml:space="preserve">by </w:t>
            </w:r>
            <w:r>
              <w:rPr>
                <w:color w:val="FF0000"/>
              </w:rPr>
              <w:t>Completing a study guide.</w:t>
            </w:r>
          </w:p>
        </w:tc>
        <w:tc>
          <w:tcPr>
            <w:tcW w:w="2070" w:type="dxa"/>
            <w:tcBorders>
              <w:top w:val="nil"/>
              <w:left w:val="nil"/>
              <w:bottom w:val="single" w:sz="8" w:space="0" w:color="000000"/>
              <w:right w:val="single" w:sz="8" w:space="0" w:color="000000"/>
            </w:tcBorders>
            <w:tcMar>
              <w:top w:w="100" w:type="dxa"/>
              <w:left w:w="100" w:type="dxa"/>
              <w:bottom w:w="100" w:type="dxa"/>
              <w:right w:w="100" w:type="dxa"/>
            </w:tcMar>
          </w:tcPr>
          <w:p w:rsidR="00D71832" w:rsidRPr="00710E35" w:rsidRDefault="00D71832" w:rsidP="00D71832">
            <w:pPr>
              <w:rPr>
                <w:color w:val="9900FF"/>
              </w:rPr>
            </w:pPr>
            <w:r w:rsidRPr="006B0B72">
              <w:rPr>
                <w:color w:val="000000" w:themeColor="text1"/>
              </w:rPr>
              <w:t xml:space="preserve">Students will be able to demonstrate comprehension of </w:t>
            </w:r>
            <w:r w:rsidRPr="006B0B72">
              <w:rPr>
                <w:color w:val="7030A0"/>
              </w:rPr>
              <w:t xml:space="preserve">the </w:t>
            </w:r>
            <w:r>
              <w:rPr>
                <w:color w:val="7030A0"/>
              </w:rPr>
              <w:t xml:space="preserve">challenges the new federal government faced and the roles of the political and social leaders in meeting those challenges </w:t>
            </w:r>
            <w:r w:rsidRPr="006B0B72">
              <w:rPr>
                <w:color w:val="000000" w:themeColor="text1"/>
              </w:rPr>
              <w:t xml:space="preserve">by </w:t>
            </w:r>
            <w:r>
              <w:rPr>
                <w:color w:val="FF0000"/>
              </w:rPr>
              <w:t xml:space="preserve">Completing a </w:t>
            </w:r>
            <w:r>
              <w:rPr>
                <w:color w:val="FF0000"/>
              </w:rPr>
              <w:t>review game</w:t>
            </w:r>
            <w:r>
              <w:rPr>
                <w:color w:val="FF0000"/>
              </w:rPr>
              <w:t>.</w:t>
            </w:r>
          </w:p>
        </w:tc>
        <w:tc>
          <w:tcPr>
            <w:tcW w:w="2030" w:type="dxa"/>
            <w:tcBorders>
              <w:top w:val="nil"/>
              <w:left w:val="nil"/>
              <w:bottom w:val="single" w:sz="8" w:space="0" w:color="000000"/>
              <w:right w:val="single" w:sz="8" w:space="0" w:color="000000"/>
            </w:tcBorders>
            <w:tcMar>
              <w:top w:w="100" w:type="dxa"/>
              <w:left w:w="100" w:type="dxa"/>
              <w:bottom w:w="100" w:type="dxa"/>
              <w:right w:w="100" w:type="dxa"/>
            </w:tcMar>
          </w:tcPr>
          <w:p w:rsidR="00D71832" w:rsidRPr="00710E35" w:rsidRDefault="00D71832" w:rsidP="00D71832">
            <w:pPr>
              <w:rPr>
                <w:color w:val="9900FF"/>
              </w:rPr>
            </w:pPr>
            <w:r w:rsidRPr="006B0B72">
              <w:rPr>
                <w:color w:val="000000" w:themeColor="text1"/>
              </w:rPr>
              <w:t xml:space="preserve">Students will be able to demonstrate comprehension of </w:t>
            </w:r>
            <w:r w:rsidRPr="006B0B72">
              <w:rPr>
                <w:color w:val="7030A0"/>
              </w:rPr>
              <w:t xml:space="preserve">the </w:t>
            </w:r>
            <w:r>
              <w:rPr>
                <w:color w:val="7030A0"/>
              </w:rPr>
              <w:t xml:space="preserve">challenges the new federal government faced and the roles of the political and social leaders in meeting those challenges </w:t>
            </w:r>
            <w:r w:rsidRPr="006B0B72">
              <w:rPr>
                <w:color w:val="000000" w:themeColor="text1"/>
              </w:rPr>
              <w:t xml:space="preserve">by </w:t>
            </w:r>
            <w:r>
              <w:rPr>
                <w:color w:val="FF0000"/>
              </w:rPr>
              <w:t xml:space="preserve">Completing a </w:t>
            </w:r>
            <w:r>
              <w:rPr>
                <w:color w:val="FF0000"/>
              </w:rPr>
              <w:t>test</w:t>
            </w:r>
            <w:r>
              <w:rPr>
                <w:color w:val="FF0000"/>
              </w:rPr>
              <w:t>.</w:t>
            </w:r>
          </w:p>
        </w:tc>
        <w:tc>
          <w:tcPr>
            <w:tcW w:w="2070" w:type="dxa"/>
            <w:tcBorders>
              <w:top w:val="nil"/>
              <w:left w:val="nil"/>
              <w:bottom w:val="single" w:sz="8" w:space="0" w:color="000000"/>
              <w:right w:val="single" w:sz="8" w:space="0" w:color="000000"/>
            </w:tcBorders>
            <w:tcMar>
              <w:top w:w="100" w:type="dxa"/>
              <w:left w:w="100" w:type="dxa"/>
              <w:bottom w:w="100" w:type="dxa"/>
              <w:right w:w="100" w:type="dxa"/>
            </w:tcMar>
          </w:tcPr>
          <w:p w:rsidR="00D71832" w:rsidRPr="00710E35" w:rsidRDefault="00D71832" w:rsidP="00D71832">
            <w:pPr>
              <w:rPr>
                <w:color w:val="9900FF"/>
              </w:rPr>
            </w:pPr>
            <w:r w:rsidRPr="006B0B72">
              <w:rPr>
                <w:color w:val="000000" w:themeColor="text1"/>
              </w:rPr>
              <w:t xml:space="preserve">Students will be able to demonstrate </w:t>
            </w:r>
            <w:r>
              <w:rPr>
                <w:color w:val="000000" w:themeColor="text1"/>
              </w:rPr>
              <w:t>knowledge</w:t>
            </w:r>
            <w:r w:rsidRPr="006B0B72">
              <w:rPr>
                <w:color w:val="000000" w:themeColor="text1"/>
              </w:rPr>
              <w:t xml:space="preserve"> of </w:t>
            </w:r>
            <w:r>
              <w:rPr>
                <w:color w:val="7030A0"/>
              </w:rPr>
              <w:t>the economic, political, and cultural issues facing the nation during that period of time</w:t>
            </w:r>
            <w:r>
              <w:rPr>
                <w:color w:val="7030A0"/>
              </w:rPr>
              <w:t xml:space="preserve"> </w:t>
            </w:r>
            <w:r w:rsidRPr="006B0B72">
              <w:rPr>
                <w:color w:val="000000" w:themeColor="text1"/>
              </w:rPr>
              <w:t xml:space="preserve">by </w:t>
            </w:r>
            <w:r>
              <w:rPr>
                <w:color w:val="FF0000"/>
              </w:rPr>
              <w:t>watching a movie and taking notes.</w:t>
            </w:r>
          </w:p>
        </w:tc>
        <w:tc>
          <w:tcPr>
            <w:tcW w:w="2100" w:type="dxa"/>
            <w:tcBorders>
              <w:top w:val="nil"/>
              <w:left w:val="nil"/>
              <w:bottom w:val="single" w:sz="8" w:space="0" w:color="000000"/>
              <w:right w:val="single" w:sz="8" w:space="0" w:color="000000"/>
            </w:tcBorders>
            <w:tcMar>
              <w:top w:w="100" w:type="dxa"/>
              <w:left w:w="100" w:type="dxa"/>
              <w:bottom w:w="100" w:type="dxa"/>
              <w:right w:w="100" w:type="dxa"/>
            </w:tcMar>
          </w:tcPr>
          <w:p w:rsidR="00D71832" w:rsidRPr="00710E35" w:rsidRDefault="00D71832" w:rsidP="00D71832">
            <w:pPr>
              <w:rPr>
                <w:color w:val="9900FF"/>
              </w:rPr>
            </w:pPr>
            <w:r w:rsidRPr="006B0B72">
              <w:rPr>
                <w:color w:val="000000" w:themeColor="text1"/>
              </w:rPr>
              <w:t xml:space="preserve">Students will be able to demonstrate </w:t>
            </w:r>
            <w:r>
              <w:rPr>
                <w:color w:val="000000" w:themeColor="text1"/>
              </w:rPr>
              <w:t>knowledge</w:t>
            </w:r>
            <w:r w:rsidRPr="006B0B72">
              <w:rPr>
                <w:color w:val="000000" w:themeColor="text1"/>
              </w:rPr>
              <w:t xml:space="preserve"> of </w:t>
            </w:r>
            <w:r>
              <w:rPr>
                <w:color w:val="7030A0"/>
              </w:rPr>
              <w:t xml:space="preserve">the economic, political, and cultural issues facing the nation during that period of time </w:t>
            </w:r>
            <w:r w:rsidRPr="006B0B72">
              <w:rPr>
                <w:color w:val="000000" w:themeColor="text1"/>
              </w:rPr>
              <w:t xml:space="preserve">by </w:t>
            </w:r>
            <w:r>
              <w:rPr>
                <w:color w:val="FF0000"/>
              </w:rPr>
              <w:t>watching a movie and taking notes.</w:t>
            </w:r>
          </w:p>
        </w:tc>
      </w:tr>
      <w:tr w:rsidR="00D71832" w:rsidTr="000E7862">
        <w:trPr>
          <w:trHeight w:val="710"/>
        </w:trPr>
        <w:tc>
          <w:tcPr>
            <w:tcW w:w="15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71832" w:rsidRDefault="00D71832" w:rsidP="00D71832">
            <w:pPr>
              <w:jc w:val="center"/>
              <w:rPr>
                <w:rFonts w:ascii="Comic Sans MS" w:eastAsia="Comic Sans MS" w:hAnsi="Comic Sans MS" w:cs="Comic Sans MS"/>
              </w:rPr>
            </w:pPr>
            <w:r>
              <w:rPr>
                <w:rFonts w:ascii="Comic Sans MS" w:eastAsia="Comic Sans MS" w:hAnsi="Comic Sans MS" w:cs="Comic Sans MS"/>
              </w:rPr>
              <w:t>Language Objective</w:t>
            </w:r>
          </w:p>
          <w:p w:rsidR="00D71832" w:rsidRDefault="00D71832" w:rsidP="00D71832">
            <w:pPr>
              <w:jc w:val="center"/>
              <w:rPr>
                <w:rFonts w:ascii="Comic Sans MS" w:eastAsia="Comic Sans MS" w:hAnsi="Comic Sans MS" w:cs="Comic Sans MS"/>
              </w:rPr>
            </w:pPr>
          </w:p>
          <w:p w:rsidR="00D71832" w:rsidRDefault="00D71832" w:rsidP="00D71832">
            <w:pPr>
              <w:jc w:val="center"/>
              <w:rPr>
                <w:rFonts w:ascii="Comic Sans MS" w:eastAsia="Comic Sans MS" w:hAnsi="Comic Sans MS" w:cs="Comic Sans MS"/>
              </w:rPr>
            </w:pPr>
          </w:p>
          <w:p w:rsidR="00D71832" w:rsidRDefault="00D71832" w:rsidP="00D71832">
            <w:pPr>
              <w:jc w:val="center"/>
              <w:rPr>
                <w:rFonts w:ascii="Comic Sans MS" w:eastAsia="Comic Sans MS" w:hAnsi="Comic Sans MS" w:cs="Comic Sans MS"/>
              </w:rPr>
            </w:pPr>
            <w:r>
              <w:rPr>
                <w:rFonts w:ascii="Comic Sans MS" w:eastAsia="Comic Sans MS" w:hAnsi="Comic Sans MS" w:cs="Comic Sans MS"/>
                <w:noProof/>
                <w:lang w:val="en-US"/>
              </w:rPr>
              <w:lastRenderedPageBreak/>
              <w:drawing>
                <wp:inline distT="0" distB="0" distL="0" distR="0" wp14:anchorId="2388EB05" wp14:editId="56ACF189">
                  <wp:extent cx="1003300" cy="752475"/>
                  <wp:effectExtent l="0" t="0" r="635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083607044[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3300" cy="752475"/>
                          </a:xfrm>
                          <a:prstGeom prst="rect">
                            <a:avLst/>
                          </a:prstGeom>
                        </pic:spPr>
                      </pic:pic>
                    </a:graphicData>
                  </a:graphic>
                </wp:inline>
              </w:drawing>
            </w:r>
          </w:p>
        </w:tc>
        <w:tc>
          <w:tcPr>
            <w:tcW w:w="2250" w:type="dxa"/>
            <w:tcBorders>
              <w:top w:val="nil"/>
              <w:left w:val="nil"/>
              <w:bottom w:val="single" w:sz="8" w:space="0" w:color="000000"/>
              <w:right w:val="single" w:sz="8" w:space="0" w:color="000000"/>
            </w:tcBorders>
            <w:tcMar>
              <w:top w:w="100" w:type="dxa"/>
              <w:left w:w="100" w:type="dxa"/>
              <w:bottom w:w="100" w:type="dxa"/>
              <w:right w:w="100" w:type="dxa"/>
            </w:tcMar>
          </w:tcPr>
          <w:p w:rsidR="00D71832" w:rsidRDefault="00D71832" w:rsidP="00D71832"/>
        </w:tc>
        <w:tc>
          <w:tcPr>
            <w:tcW w:w="2070" w:type="dxa"/>
            <w:tcBorders>
              <w:top w:val="nil"/>
              <w:left w:val="nil"/>
              <w:bottom w:val="single" w:sz="8" w:space="0" w:color="000000"/>
              <w:right w:val="single" w:sz="8" w:space="0" w:color="000000"/>
            </w:tcBorders>
            <w:tcMar>
              <w:top w:w="100" w:type="dxa"/>
              <w:left w:w="100" w:type="dxa"/>
              <w:bottom w:w="100" w:type="dxa"/>
              <w:right w:w="100" w:type="dxa"/>
            </w:tcMar>
          </w:tcPr>
          <w:p w:rsidR="00D71832" w:rsidRDefault="00D71832" w:rsidP="00D71832"/>
        </w:tc>
        <w:tc>
          <w:tcPr>
            <w:tcW w:w="2030" w:type="dxa"/>
            <w:tcBorders>
              <w:top w:val="nil"/>
              <w:left w:val="nil"/>
              <w:bottom w:val="single" w:sz="8" w:space="0" w:color="000000"/>
              <w:right w:val="single" w:sz="8" w:space="0" w:color="000000"/>
            </w:tcBorders>
            <w:tcMar>
              <w:top w:w="100" w:type="dxa"/>
              <w:left w:w="100" w:type="dxa"/>
              <w:bottom w:w="100" w:type="dxa"/>
              <w:right w:w="100" w:type="dxa"/>
            </w:tcMar>
          </w:tcPr>
          <w:p w:rsidR="00D71832" w:rsidRDefault="00D71832" w:rsidP="00D71832"/>
        </w:tc>
        <w:tc>
          <w:tcPr>
            <w:tcW w:w="2070" w:type="dxa"/>
            <w:tcBorders>
              <w:top w:val="nil"/>
              <w:left w:val="nil"/>
              <w:bottom w:val="single" w:sz="8" w:space="0" w:color="000000"/>
              <w:right w:val="single" w:sz="8" w:space="0" w:color="000000"/>
            </w:tcBorders>
            <w:tcMar>
              <w:top w:w="100" w:type="dxa"/>
              <w:left w:w="100" w:type="dxa"/>
              <w:bottom w:w="100" w:type="dxa"/>
              <w:right w:w="100" w:type="dxa"/>
            </w:tcMar>
          </w:tcPr>
          <w:p w:rsidR="00D71832" w:rsidRPr="000E7862" w:rsidRDefault="00D71832" w:rsidP="00D71832">
            <w:pPr>
              <w:rPr>
                <w:color w:val="000000" w:themeColor="text1"/>
              </w:rPr>
            </w:pPr>
          </w:p>
        </w:tc>
        <w:tc>
          <w:tcPr>
            <w:tcW w:w="2100" w:type="dxa"/>
            <w:tcBorders>
              <w:top w:val="nil"/>
              <w:left w:val="nil"/>
              <w:bottom w:val="single" w:sz="8" w:space="0" w:color="000000"/>
              <w:right w:val="single" w:sz="8" w:space="0" w:color="000000"/>
            </w:tcBorders>
            <w:tcMar>
              <w:top w:w="100" w:type="dxa"/>
              <w:left w:w="100" w:type="dxa"/>
              <w:bottom w:w="100" w:type="dxa"/>
              <w:right w:w="100" w:type="dxa"/>
            </w:tcMar>
          </w:tcPr>
          <w:p w:rsidR="00D71832" w:rsidRPr="000E7862" w:rsidRDefault="00D71832" w:rsidP="00D71832">
            <w:pPr>
              <w:rPr>
                <w:color w:val="000000" w:themeColor="text1"/>
              </w:rPr>
            </w:pPr>
          </w:p>
        </w:tc>
      </w:tr>
      <w:tr w:rsidR="00D71832" w:rsidTr="000E7862">
        <w:trPr>
          <w:trHeight w:val="1952"/>
        </w:trPr>
        <w:tc>
          <w:tcPr>
            <w:tcW w:w="15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71832" w:rsidRDefault="00D71832" w:rsidP="00D71832">
            <w:pPr>
              <w:jc w:val="center"/>
              <w:rPr>
                <w:rFonts w:ascii="Comic Sans MS" w:eastAsia="Comic Sans MS" w:hAnsi="Comic Sans MS" w:cs="Comic Sans MS"/>
              </w:rPr>
            </w:pPr>
            <w:r>
              <w:rPr>
                <w:rFonts w:ascii="Comic Sans MS" w:eastAsia="Comic Sans MS" w:hAnsi="Comic Sans MS" w:cs="Comic Sans MS"/>
              </w:rPr>
              <w:lastRenderedPageBreak/>
              <w:t>Vocabulary</w:t>
            </w:r>
          </w:p>
          <w:p w:rsidR="00D71832" w:rsidRDefault="00D71832" w:rsidP="00D71832">
            <w:pPr>
              <w:jc w:val="center"/>
              <w:rPr>
                <w:rFonts w:ascii="Comic Sans MS" w:eastAsia="Comic Sans MS" w:hAnsi="Comic Sans MS" w:cs="Comic Sans MS"/>
              </w:rPr>
            </w:pPr>
          </w:p>
          <w:p w:rsidR="00D71832" w:rsidRDefault="00D71832" w:rsidP="00D71832">
            <w:pPr>
              <w:jc w:val="center"/>
              <w:rPr>
                <w:rFonts w:ascii="Comic Sans MS" w:eastAsia="Comic Sans MS" w:hAnsi="Comic Sans MS" w:cs="Comic Sans MS"/>
              </w:rPr>
            </w:pPr>
            <w:r>
              <w:rPr>
                <w:rFonts w:ascii="Comic Sans MS" w:eastAsia="Comic Sans MS" w:hAnsi="Comic Sans MS" w:cs="Comic Sans MS"/>
                <w:noProof/>
                <w:lang w:val="en-US"/>
              </w:rPr>
              <w:drawing>
                <wp:inline distT="0" distB="0" distL="0" distR="0" wp14:anchorId="43BB02FD" wp14:editId="786E852A">
                  <wp:extent cx="1003300" cy="695960"/>
                  <wp:effectExtent l="0" t="0" r="635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7851395464_3239e6292d[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03300" cy="695960"/>
                          </a:xfrm>
                          <a:prstGeom prst="rect">
                            <a:avLst/>
                          </a:prstGeom>
                        </pic:spPr>
                      </pic:pic>
                    </a:graphicData>
                  </a:graphic>
                </wp:inline>
              </w:drawing>
            </w:r>
          </w:p>
        </w:tc>
        <w:tc>
          <w:tcPr>
            <w:tcW w:w="2250" w:type="dxa"/>
            <w:tcBorders>
              <w:top w:val="nil"/>
              <w:left w:val="nil"/>
              <w:bottom w:val="single" w:sz="8" w:space="0" w:color="000000"/>
              <w:right w:val="single" w:sz="8" w:space="0" w:color="000000"/>
            </w:tcBorders>
            <w:tcMar>
              <w:top w:w="100" w:type="dxa"/>
              <w:left w:w="100" w:type="dxa"/>
              <w:bottom w:w="100" w:type="dxa"/>
              <w:right w:w="100" w:type="dxa"/>
            </w:tcMar>
          </w:tcPr>
          <w:p w:rsidR="00D71832" w:rsidRDefault="00D71832" w:rsidP="00D71832"/>
        </w:tc>
        <w:tc>
          <w:tcPr>
            <w:tcW w:w="2070" w:type="dxa"/>
            <w:tcBorders>
              <w:top w:val="nil"/>
              <w:left w:val="nil"/>
              <w:bottom w:val="single" w:sz="8" w:space="0" w:color="000000"/>
              <w:right w:val="single" w:sz="8" w:space="0" w:color="000000"/>
            </w:tcBorders>
            <w:tcMar>
              <w:top w:w="100" w:type="dxa"/>
              <w:left w:w="100" w:type="dxa"/>
              <w:bottom w:w="100" w:type="dxa"/>
              <w:right w:w="100" w:type="dxa"/>
            </w:tcMar>
          </w:tcPr>
          <w:p w:rsidR="00D71832" w:rsidRDefault="00D71832" w:rsidP="00D71832"/>
        </w:tc>
        <w:tc>
          <w:tcPr>
            <w:tcW w:w="2030" w:type="dxa"/>
            <w:tcBorders>
              <w:top w:val="nil"/>
              <w:left w:val="nil"/>
              <w:bottom w:val="single" w:sz="8" w:space="0" w:color="000000"/>
              <w:right w:val="single" w:sz="8" w:space="0" w:color="000000"/>
            </w:tcBorders>
            <w:tcMar>
              <w:top w:w="100" w:type="dxa"/>
              <w:left w:w="100" w:type="dxa"/>
              <w:bottom w:w="100" w:type="dxa"/>
              <w:right w:w="100" w:type="dxa"/>
            </w:tcMar>
          </w:tcPr>
          <w:p w:rsidR="00D71832" w:rsidRDefault="00D71832" w:rsidP="00D71832">
            <w:pPr>
              <w:rPr>
                <w:rFonts w:ascii="Comic Sans MS" w:eastAsia="Comic Sans MS" w:hAnsi="Comic Sans MS" w:cs="Comic Sans MS"/>
              </w:rPr>
            </w:pPr>
          </w:p>
        </w:tc>
        <w:tc>
          <w:tcPr>
            <w:tcW w:w="2070" w:type="dxa"/>
            <w:tcBorders>
              <w:top w:val="nil"/>
              <w:left w:val="nil"/>
              <w:bottom w:val="single" w:sz="8" w:space="0" w:color="000000"/>
              <w:right w:val="single" w:sz="8" w:space="0" w:color="000000"/>
            </w:tcBorders>
            <w:tcMar>
              <w:top w:w="100" w:type="dxa"/>
              <w:left w:w="100" w:type="dxa"/>
              <w:bottom w:w="100" w:type="dxa"/>
              <w:right w:w="100" w:type="dxa"/>
            </w:tcMar>
          </w:tcPr>
          <w:p w:rsidR="00D71832" w:rsidRDefault="00D71832" w:rsidP="00D71832">
            <w:pPr>
              <w:rPr>
                <w:rFonts w:ascii="Comic Sans MS" w:eastAsia="Comic Sans MS" w:hAnsi="Comic Sans MS" w:cs="Comic Sans MS"/>
              </w:rPr>
            </w:pPr>
          </w:p>
        </w:tc>
        <w:tc>
          <w:tcPr>
            <w:tcW w:w="2100" w:type="dxa"/>
            <w:tcBorders>
              <w:top w:val="nil"/>
              <w:left w:val="nil"/>
              <w:bottom w:val="single" w:sz="8" w:space="0" w:color="000000"/>
              <w:right w:val="single" w:sz="8" w:space="0" w:color="000000"/>
            </w:tcBorders>
            <w:tcMar>
              <w:top w:w="100" w:type="dxa"/>
              <w:left w:w="100" w:type="dxa"/>
              <w:bottom w:w="100" w:type="dxa"/>
              <w:right w:w="100" w:type="dxa"/>
            </w:tcMar>
          </w:tcPr>
          <w:p w:rsidR="00D71832" w:rsidRDefault="00D71832" w:rsidP="00D71832">
            <w:pPr>
              <w:rPr>
                <w:rFonts w:ascii="Comic Sans MS" w:eastAsia="Comic Sans MS" w:hAnsi="Comic Sans MS" w:cs="Comic Sans MS"/>
              </w:rPr>
            </w:pPr>
          </w:p>
        </w:tc>
      </w:tr>
      <w:tr w:rsidR="00D71832" w:rsidTr="000E7862">
        <w:trPr>
          <w:trHeight w:val="1160"/>
        </w:trPr>
        <w:tc>
          <w:tcPr>
            <w:tcW w:w="15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71832" w:rsidRDefault="00D71832" w:rsidP="00D71832">
            <w:pPr>
              <w:rPr>
                <w:rFonts w:ascii="Comic Sans MS" w:eastAsia="Comic Sans MS" w:hAnsi="Comic Sans MS" w:cs="Comic Sans MS"/>
              </w:rPr>
            </w:pPr>
            <w:r>
              <w:rPr>
                <w:rFonts w:ascii="Comic Sans MS" w:eastAsia="Comic Sans MS" w:hAnsi="Comic Sans MS" w:cs="Comic Sans MS"/>
              </w:rPr>
              <w:t xml:space="preserve">Assessment  </w:t>
            </w:r>
          </w:p>
          <w:p w:rsidR="00D71832" w:rsidRDefault="00D71832" w:rsidP="00D71832">
            <w:pPr>
              <w:rPr>
                <w:rFonts w:ascii="Comic Sans MS" w:eastAsia="Comic Sans MS" w:hAnsi="Comic Sans MS" w:cs="Comic Sans MS"/>
              </w:rPr>
            </w:pPr>
          </w:p>
          <w:p w:rsidR="00D71832" w:rsidRDefault="00D71832" w:rsidP="00D71832">
            <w:pPr>
              <w:rPr>
                <w:rFonts w:ascii="Comic Sans MS" w:eastAsia="Comic Sans MS" w:hAnsi="Comic Sans MS" w:cs="Comic Sans MS"/>
              </w:rPr>
            </w:pPr>
            <w:r>
              <w:rPr>
                <w:rFonts w:ascii="Comic Sans MS" w:eastAsia="Comic Sans MS" w:hAnsi="Comic Sans MS" w:cs="Comic Sans MS"/>
                <w:noProof/>
                <w:lang w:val="en-US"/>
              </w:rPr>
              <w:drawing>
                <wp:inline distT="0" distB="0" distL="0" distR="0" wp14:anchorId="42F7939E" wp14:editId="2EE6FBE0">
                  <wp:extent cx="482172" cy="42091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hecklist[1].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11398" cy="446427"/>
                          </a:xfrm>
                          <a:prstGeom prst="rect">
                            <a:avLst/>
                          </a:prstGeom>
                        </pic:spPr>
                      </pic:pic>
                    </a:graphicData>
                  </a:graphic>
                </wp:inline>
              </w:drawing>
            </w:r>
          </w:p>
        </w:tc>
        <w:tc>
          <w:tcPr>
            <w:tcW w:w="2250" w:type="dxa"/>
            <w:tcBorders>
              <w:top w:val="nil"/>
              <w:left w:val="nil"/>
              <w:bottom w:val="single" w:sz="8" w:space="0" w:color="000000"/>
              <w:right w:val="single" w:sz="8" w:space="0" w:color="000000"/>
            </w:tcBorders>
            <w:tcMar>
              <w:top w:w="100" w:type="dxa"/>
              <w:left w:w="100" w:type="dxa"/>
              <w:bottom w:w="100" w:type="dxa"/>
              <w:right w:w="100" w:type="dxa"/>
            </w:tcMar>
          </w:tcPr>
          <w:p w:rsidR="00D71832" w:rsidRDefault="00D71832" w:rsidP="00D71832">
            <w:pPr>
              <w:rPr>
                <w:rFonts w:ascii="Comic Sans MS" w:eastAsia="Comic Sans MS" w:hAnsi="Comic Sans MS" w:cs="Comic Sans MS"/>
              </w:rPr>
            </w:pPr>
            <w:r>
              <w:rPr>
                <w:rFonts w:ascii="Comic Sans MS" w:eastAsia="Comic Sans MS" w:hAnsi="Comic Sans MS" w:cs="Comic Sans MS"/>
              </w:rPr>
              <w:t>Study guide</w:t>
            </w:r>
          </w:p>
        </w:tc>
        <w:tc>
          <w:tcPr>
            <w:tcW w:w="2070" w:type="dxa"/>
            <w:tcBorders>
              <w:top w:val="nil"/>
              <w:left w:val="nil"/>
              <w:bottom w:val="single" w:sz="8" w:space="0" w:color="000000"/>
              <w:right w:val="single" w:sz="8" w:space="0" w:color="000000"/>
            </w:tcBorders>
            <w:tcMar>
              <w:top w:w="100" w:type="dxa"/>
              <w:left w:w="100" w:type="dxa"/>
              <w:bottom w:w="100" w:type="dxa"/>
              <w:right w:w="100" w:type="dxa"/>
            </w:tcMar>
          </w:tcPr>
          <w:p w:rsidR="00D71832" w:rsidRDefault="00D71832" w:rsidP="00D71832">
            <w:pPr>
              <w:rPr>
                <w:rFonts w:ascii="Comic Sans MS" w:eastAsia="Comic Sans MS" w:hAnsi="Comic Sans MS" w:cs="Comic Sans MS"/>
              </w:rPr>
            </w:pPr>
            <w:r>
              <w:rPr>
                <w:rFonts w:ascii="Comic Sans MS" w:eastAsia="Comic Sans MS" w:hAnsi="Comic Sans MS" w:cs="Comic Sans MS"/>
              </w:rPr>
              <w:t>Review Game</w:t>
            </w:r>
          </w:p>
        </w:tc>
        <w:tc>
          <w:tcPr>
            <w:tcW w:w="2030" w:type="dxa"/>
            <w:tcBorders>
              <w:top w:val="nil"/>
              <w:left w:val="nil"/>
              <w:bottom w:val="single" w:sz="8" w:space="0" w:color="000000"/>
              <w:right w:val="single" w:sz="8" w:space="0" w:color="000000"/>
            </w:tcBorders>
            <w:tcMar>
              <w:top w:w="100" w:type="dxa"/>
              <w:left w:w="100" w:type="dxa"/>
              <w:bottom w:w="100" w:type="dxa"/>
              <w:right w:w="100" w:type="dxa"/>
            </w:tcMar>
          </w:tcPr>
          <w:p w:rsidR="00D71832" w:rsidRDefault="00D71832" w:rsidP="00D71832">
            <w:pPr>
              <w:rPr>
                <w:rFonts w:ascii="Comic Sans MS" w:eastAsia="Comic Sans MS" w:hAnsi="Comic Sans MS" w:cs="Comic Sans MS"/>
              </w:rPr>
            </w:pPr>
            <w:r>
              <w:rPr>
                <w:rFonts w:ascii="Comic Sans MS" w:eastAsia="Comic Sans MS" w:hAnsi="Comic Sans MS" w:cs="Comic Sans MS"/>
              </w:rPr>
              <w:t>Test</w:t>
            </w:r>
          </w:p>
        </w:tc>
        <w:tc>
          <w:tcPr>
            <w:tcW w:w="2070" w:type="dxa"/>
            <w:tcBorders>
              <w:top w:val="nil"/>
              <w:left w:val="nil"/>
              <w:bottom w:val="single" w:sz="8" w:space="0" w:color="000000"/>
              <w:right w:val="single" w:sz="8" w:space="0" w:color="000000"/>
            </w:tcBorders>
            <w:tcMar>
              <w:top w:w="100" w:type="dxa"/>
              <w:left w:w="100" w:type="dxa"/>
              <w:bottom w:w="100" w:type="dxa"/>
              <w:right w:w="100" w:type="dxa"/>
            </w:tcMar>
          </w:tcPr>
          <w:p w:rsidR="00D71832" w:rsidRDefault="00D71832" w:rsidP="00D71832">
            <w:pPr>
              <w:rPr>
                <w:rFonts w:ascii="Comic Sans MS" w:eastAsia="Comic Sans MS" w:hAnsi="Comic Sans MS" w:cs="Comic Sans MS"/>
              </w:rPr>
            </w:pPr>
            <w:r>
              <w:rPr>
                <w:rFonts w:ascii="Comic Sans MS" w:eastAsia="Comic Sans MS" w:hAnsi="Comic Sans MS" w:cs="Comic Sans MS"/>
              </w:rPr>
              <w:t>Movie</w:t>
            </w:r>
          </w:p>
        </w:tc>
        <w:tc>
          <w:tcPr>
            <w:tcW w:w="2100" w:type="dxa"/>
            <w:tcBorders>
              <w:top w:val="nil"/>
              <w:left w:val="nil"/>
              <w:bottom w:val="single" w:sz="8" w:space="0" w:color="000000"/>
              <w:right w:val="single" w:sz="8" w:space="0" w:color="000000"/>
            </w:tcBorders>
            <w:tcMar>
              <w:top w:w="100" w:type="dxa"/>
              <w:left w:w="100" w:type="dxa"/>
              <w:bottom w:w="100" w:type="dxa"/>
              <w:right w:w="100" w:type="dxa"/>
            </w:tcMar>
          </w:tcPr>
          <w:p w:rsidR="00D71832" w:rsidRDefault="00D71832" w:rsidP="00D71832">
            <w:pPr>
              <w:rPr>
                <w:rFonts w:ascii="Comic Sans MS" w:eastAsia="Comic Sans MS" w:hAnsi="Comic Sans MS" w:cs="Comic Sans MS"/>
              </w:rPr>
            </w:pPr>
            <w:r>
              <w:rPr>
                <w:rFonts w:ascii="Comic Sans MS" w:eastAsia="Comic Sans MS" w:hAnsi="Comic Sans MS" w:cs="Comic Sans MS"/>
              </w:rPr>
              <w:t>Movie</w:t>
            </w:r>
          </w:p>
        </w:tc>
      </w:tr>
      <w:tr w:rsidR="00993B57" w:rsidTr="000E7862">
        <w:trPr>
          <w:trHeight w:val="7000"/>
        </w:trPr>
        <w:tc>
          <w:tcPr>
            <w:tcW w:w="15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93B57" w:rsidRDefault="00993B57" w:rsidP="00993B57">
            <w:pPr>
              <w:jc w:val="center"/>
              <w:rPr>
                <w:rFonts w:ascii="Comic Sans MS" w:eastAsia="Comic Sans MS" w:hAnsi="Comic Sans MS" w:cs="Comic Sans MS"/>
              </w:rPr>
            </w:pPr>
            <w:r>
              <w:rPr>
                <w:rFonts w:ascii="Comic Sans MS" w:eastAsia="Comic Sans MS" w:hAnsi="Comic Sans MS" w:cs="Comic Sans MS"/>
              </w:rPr>
              <w:lastRenderedPageBreak/>
              <w:t>GLCE</w:t>
            </w:r>
          </w:p>
        </w:tc>
        <w:tc>
          <w:tcPr>
            <w:tcW w:w="2250" w:type="dxa"/>
            <w:tcBorders>
              <w:top w:val="nil"/>
              <w:left w:val="nil"/>
              <w:bottom w:val="single" w:sz="8" w:space="0" w:color="000000"/>
              <w:right w:val="single" w:sz="8" w:space="0" w:color="000000"/>
            </w:tcBorders>
            <w:tcMar>
              <w:top w:w="100" w:type="dxa"/>
              <w:left w:w="100" w:type="dxa"/>
              <w:bottom w:w="100" w:type="dxa"/>
              <w:right w:w="100" w:type="dxa"/>
            </w:tcMar>
          </w:tcPr>
          <w:p w:rsidR="00993B57" w:rsidRPr="00993B57" w:rsidRDefault="00993B57" w:rsidP="00993B57">
            <w:pPr>
              <w:rPr>
                <w:rFonts w:ascii="Comic Sans MS" w:hAnsi="Comic Sans MS"/>
                <w:sz w:val="16"/>
                <w:szCs w:val="16"/>
                <w:lang w:val="en-US"/>
              </w:rPr>
            </w:pPr>
          </w:p>
          <w:p w:rsidR="00993B57" w:rsidRPr="00993B57" w:rsidRDefault="00993B57" w:rsidP="00993B57">
            <w:pPr>
              <w:rPr>
                <w:rFonts w:ascii="Comic Sans MS" w:hAnsi="Comic Sans MS"/>
                <w:sz w:val="16"/>
                <w:szCs w:val="16"/>
                <w:lang w:val="en-US"/>
              </w:rPr>
            </w:pPr>
            <w:r w:rsidRPr="00993B57">
              <w:rPr>
                <w:rFonts w:ascii="Comic Sans MS" w:hAnsi="Comic Sans MS"/>
                <w:sz w:val="16"/>
                <w:szCs w:val="16"/>
                <w:lang w:val="en-US"/>
              </w:rPr>
              <w:t xml:space="preserve">8 – U4.1.1 Washington’s Farewell – use President George Washington’s farewell </w:t>
            </w:r>
          </w:p>
          <w:p w:rsidR="00993B57" w:rsidRPr="00993B57" w:rsidRDefault="00993B57" w:rsidP="00993B57">
            <w:pPr>
              <w:rPr>
                <w:rFonts w:ascii="Comic Sans MS" w:hAnsi="Comic Sans MS"/>
                <w:sz w:val="16"/>
                <w:szCs w:val="16"/>
                <w:lang w:val="en-US"/>
              </w:rPr>
            </w:pPr>
            <w:r w:rsidRPr="00993B57">
              <w:rPr>
                <w:rFonts w:ascii="Comic Sans MS" w:hAnsi="Comic Sans MS"/>
                <w:sz w:val="16"/>
                <w:szCs w:val="16"/>
                <w:lang w:val="en-US"/>
              </w:rPr>
              <w:t xml:space="preserve">address to analyze Washington’s perspective on the most significant challenges the </w:t>
            </w:r>
          </w:p>
          <w:p w:rsidR="00993B57" w:rsidRPr="00993B57" w:rsidRDefault="00993B57" w:rsidP="00993B57">
            <w:pPr>
              <w:rPr>
                <w:rFonts w:ascii="Comic Sans MS" w:hAnsi="Comic Sans MS"/>
                <w:sz w:val="16"/>
                <w:szCs w:val="16"/>
                <w:lang w:val="en-US"/>
              </w:rPr>
            </w:pPr>
            <w:r w:rsidRPr="00993B57">
              <w:rPr>
                <w:rFonts w:ascii="Comic Sans MS" w:hAnsi="Comic Sans MS"/>
                <w:sz w:val="16"/>
                <w:szCs w:val="16"/>
                <w:lang w:val="en-US"/>
              </w:rPr>
              <w:t xml:space="preserve">new nation faced. </w:t>
            </w:r>
          </w:p>
          <w:p w:rsidR="00993B57" w:rsidRPr="00993B57" w:rsidRDefault="00993B57" w:rsidP="00993B57">
            <w:pPr>
              <w:rPr>
                <w:rFonts w:ascii="Comic Sans MS" w:hAnsi="Comic Sans MS"/>
                <w:sz w:val="16"/>
                <w:szCs w:val="16"/>
                <w:lang w:val="en-US"/>
              </w:rPr>
            </w:pPr>
            <w:r w:rsidRPr="00993B57">
              <w:rPr>
                <w:rFonts w:ascii="Comic Sans MS" w:hAnsi="Comic Sans MS"/>
                <w:b/>
                <w:bCs/>
                <w:sz w:val="16"/>
                <w:szCs w:val="16"/>
                <w:lang w:val="en-US"/>
              </w:rPr>
              <w:t xml:space="preserve">Examples may include but are not limited to: </w:t>
            </w:r>
            <w:r w:rsidRPr="00993B57">
              <w:rPr>
                <w:rFonts w:ascii="Comic Sans MS" w:hAnsi="Comic Sans MS"/>
                <w:sz w:val="16"/>
                <w:szCs w:val="16"/>
                <w:lang w:val="en-US"/>
              </w:rPr>
              <w:t xml:space="preserve">deciding if and when to get </w:t>
            </w:r>
          </w:p>
          <w:p w:rsidR="00993B57" w:rsidRPr="00993B57" w:rsidRDefault="00993B57" w:rsidP="00993B57">
            <w:pPr>
              <w:rPr>
                <w:rFonts w:ascii="Comic Sans MS" w:hAnsi="Comic Sans MS"/>
                <w:sz w:val="16"/>
                <w:szCs w:val="16"/>
                <w:lang w:val="en-US"/>
              </w:rPr>
            </w:pPr>
            <w:r w:rsidRPr="00993B57">
              <w:rPr>
                <w:rFonts w:ascii="Comic Sans MS" w:hAnsi="Comic Sans MS"/>
                <w:sz w:val="16"/>
                <w:szCs w:val="16"/>
                <w:lang w:val="en-US"/>
              </w:rPr>
              <w:t xml:space="preserve">involved in foreign conflicts, the risk of political factions, establishing the limits of </w:t>
            </w:r>
          </w:p>
          <w:p w:rsidR="00993B57" w:rsidRPr="00993B57" w:rsidRDefault="00993B57" w:rsidP="00993B57">
            <w:pPr>
              <w:rPr>
                <w:rFonts w:ascii="Comic Sans MS" w:hAnsi="Comic Sans MS"/>
                <w:sz w:val="16"/>
                <w:szCs w:val="16"/>
                <w:lang w:val="en-US"/>
              </w:rPr>
            </w:pPr>
            <w:r w:rsidRPr="00993B57">
              <w:rPr>
                <w:rFonts w:ascii="Comic Sans MS" w:hAnsi="Comic Sans MS"/>
                <w:sz w:val="16"/>
                <w:szCs w:val="16"/>
                <w:lang w:val="en-US"/>
              </w:rPr>
              <w:t xml:space="preserve">executive power. </w:t>
            </w:r>
          </w:p>
          <w:p w:rsidR="00993B57" w:rsidRPr="00993B57" w:rsidRDefault="00993B57" w:rsidP="00993B57">
            <w:pPr>
              <w:rPr>
                <w:rFonts w:ascii="Comic Sans MS" w:hAnsi="Comic Sans MS"/>
                <w:sz w:val="16"/>
                <w:szCs w:val="16"/>
                <w:lang w:val="en-US"/>
              </w:rPr>
            </w:pPr>
            <w:r w:rsidRPr="00993B57">
              <w:rPr>
                <w:rFonts w:ascii="Comic Sans MS" w:hAnsi="Comic Sans MS"/>
                <w:sz w:val="16"/>
                <w:szCs w:val="16"/>
                <w:lang w:val="en-US"/>
              </w:rPr>
              <w:t xml:space="preserve">8 – U4.1.2 Establishing America’s Place in the World – assess the changes in America’s relationships with other nations by analyzing the origins, intents, and purposes of treaties. </w:t>
            </w:r>
          </w:p>
          <w:p w:rsidR="00993B57" w:rsidRPr="00993B57" w:rsidRDefault="00993B57" w:rsidP="00993B57">
            <w:pPr>
              <w:rPr>
                <w:rFonts w:ascii="Comic Sans MS" w:hAnsi="Comic Sans MS"/>
                <w:sz w:val="16"/>
                <w:szCs w:val="16"/>
                <w:lang w:val="en-US"/>
              </w:rPr>
            </w:pPr>
            <w:r w:rsidRPr="00993B57">
              <w:rPr>
                <w:rFonts w:ascii="Comic Sans MS" w:hAnsi="Comic Sans MS"/>
                <w:b/>
                <w:bCs/>
                <w:sz w:val="16"/>
                <w:szCs w:val="16"/>
                <w:lang w:val="en-US"/>
              </w:rPr>
              <w:t xml:space="preserve">Examples may include but are not limited to: </w:t>
            </w:r>
            <w:r w:rsidRPr="00993B57">
              <w:rPr>
                <w:rFonts w:ascii="Comic Sans MS" w:hAnsi="Comic Sans MS"/>
                <w:sz w:val="16"/>
                <w:szCs w:val="16"/>
                <w:lang w:val="en-US"/>
              </w:rPr>
              <w:t xml:space="preserve">The Jay Treaty (1795), French Revolution, Pinckney’s Treaty (1795), Louisiana Purchase, War of 1812, and the </w:t>
            </w:r>
          </w:p>
          <w:p w:rsidR="00993B57" w:rsidRPr="00993B57" w:rsidRDefault="00993B57" w:rsidP="00993B57">
            <w:pPr>
              <w:rPr>
                <w:rFonts w:ascii="Comic Sans MS" w:hAnsi="Comic Sans MS"/>
                <w:sz w:val="16"/>
                <w:szCs w:val="16"/>
                <w:lang w:val="en-US"/>
              </w:rPr>
            </w:pPr>
            <w:r w:rsidRPr="00993B57">
              <w:rPr>
                <w:rFonts w:ascii="Comic Sans MS" w:hAnsi="Comic Sans MS"/>
                <w:sz w:val="16"/>
                <w:szCs w:val="16"/>
                <w:lang w:val="en-US"/>
              </w:rPr>
              <w:t xml:space="preserve">Monroe Doctrine. </w:t>
            </w:r>
          </w:p>
          <w:p w:rsidR="00993B57" w:rsidRPr="00993B57" w:rsidRDefault="00993B57" w:rsidP="00993B57">
            <w:pPr>
              <w:rPr>
                <w:rFonts w:ascii="Comic Sans MS" w:hAnsi="Comic Sans MS"/>
                <w:sz w:val="16"/>
                <w:szCs w:val="16"/>
                <w:lang w:val="en-US"/>
              </w:rPr>
            </w:pPr>
            <w:r w:rsidRPr="00993B57">
              <w:rPr>
                <w:rFonts w:ascii="Comic Sans MS" w:hAnsi="Comic Sans MS"/>
                <w:sz w:val="16"/>
                <w:szCs w:val="16"/>
                <w:lang w:val="en-US"/>
              </w:rPr>
              <w:lastRenderedPageBreak/>
              <w:t xml:space="preserve">8 – U4.1.3 Challenge of Political Conflict – examine the origins and intentions of </w:t>
            </w:r>
          </w:p>
          <w:p w:rsidR="00993B57" w:rsidRPr="00993B57" w:rsidRDefault="00993B57" w:rsidP="00993B57">
            <w:pPr>
              <w:rPr>
                <w:rFonts w:ascii="Comic Sans MS" w:hAnsi="Comic Sans MS"/>
                <w:sz w:val="16"/>
                <w:szCs w:val="16"/>
                <w:lang w:val="en-US"/>
              </w:rPr>
            </w:pPr>
            <w:r w:rsidRPr="00993B57">
              <w:rPr>
                <w:rFonts w:ascii="Comic Sans MS" w:hAnsi="Comic Sans MS"/>
                <w:sz w:val="16"/>
                <w:szCs w:val="16"/>
                <w:lang w:val="en-US"/>
              </w:rPr>
              <w:t xml:space="preserve">early American political parties, including how they emerged, who participated, and </w:t>
            </w:r>
          </w:p>
          <w:p w:rsidR="00993B57" w:rsidRPr="00993B57" w:rsidRDefault="00993B57" w:rsidP="00993B57">
            <w:pPr>
              <w:rPr>
                <w:rFonts w:ascii="Comic Sans MS" w:hAnsi="Comic Sans MS"/>
                <w:sz w:val="16"/>
                <w:szCs w:val="16"/>
                <w:lang w:val="en-US"/>
              </w:rPr>
            </w:pPr>
            <w:r w:rsidRPr="00993B57">
              <w:rPr>
                <w:rFonts w:ascii="Comic Sans MS" w:hAnsi="Comic Sans MS"/>
                <w:sz w:val="16"/>
                <w:szCs w:val="16"/>
                <w:lang w:val="en-US"/>
              </w:rPr>
              <w:t xml:space="preserve">what influenced their ideologies. </w:t>
            </w:r>
          </w:p>
          <w:p w:rsidR="00993B57" w:rsidRPr="00993B57" w:rsidRDefault="00993B57" w:rsidP="00993B57">
            <w:pPr>
              <w:rPr>
                <w:rFonts w:ascii="Comic Sans MS" w:hAnsi="Comic Sans MS"/>
                <w:sz w:val="16"/>
                <w:szCs w:val="16"/>
                <w:lang w:val="en-US"/>
              </w:rPr>
            </w:pPr>
            <w:r w:rsidRPr="00993B57">
              <w:rPr>
                <w:rFonts w:ascii="Comic Sans MS" w:hAnsi="Comic Sans MS"/>
                <w:b/>
                <w:bCs/>
                <w:sz w:val="16"/>
                <w:szCs w:val="16"/>
                <w:lang w:val="en-US"/>
              </w:rPr>
              <w:t xml:space="preserve">Examples may include but are not limited to: </w:t>
            </w:r>
            <w:r w:rsidRPr="00993B57">
              <w:rPr>
                <w:rFonts w:ascii="Comic Sans MS" w:hAnsi="Comic Sans MS"/>
                <w:sz w:val="16"/>
                <w:szCs w:val="16"/>
                <w:lang w:val="en-US"/>
              </w:rPr>
              <w:t xml:space="preserve">examine the competing ideas, </w:t>
            </w:r>
          </w:p>
          <w:p w:rsidR="00993B57" w:rsidRPr="00993B57" w:rsidRDefault="00993B57" w:rsidP="00993B57">
            <w:pPr>
              <w:rPr>
                <w:rFonts w:ascii="Comic Sans MS" w:hAnsi="Comic Sans MS"/>
                <w:sz w:val="16"/>
                <w:szCs w:val="16"/>
                <w:lang w:val="en-US"/>
              </w:rPr>
            </w:pPr>
            <w:r w:rsidRPr="00993B57">
              <w:rPr>
                <w:rFonts w:ascii="Comic Sans MS" w:hAnsi="Comic Sans MS"/>
                <w:sz w:val="16"/>
                <w:szCs w:val="16"/>
                <w:lang w:val="en-US"/>
              </w:rPr>
              <w:t xml:space="preserve">experiences, and fears of Thomas Jefferson and Alexander Hamilton (and </w:t>
            </w:r>
            <w:proofErr w:type="gramStart"/>
            <w:r w:rsidRPr="00993B57">
              <w:rPr>
                <w:rFonts w:ascii="Comic Sans MS" w:hAnsi="Comic Sans MS"/>
                <w:sz w:val="16"/>
                <w:szCs w:val="16"/>
                <w:lang w:val="en-US"/>
              </w:rPr>
              <w:t>their</w:t>
            </w:r>
            <w:proofErr w:type="gramEnd"/>
            <w:r w:rsidRPr="00993B57">
              <w:rPr>
                <w:rFonts w:ascii="Comic Sans MS" w:hAnsi="Comic Sans MS"/>
                <w:sz w:val="16"/>
                <w:szCs w:val="16"/>
                <w:lang w:val="en-US"/>
              </w:rPr>
              <w:t xml:space="preserve"> </w:t>
            </w:r>
          </w:p>
          <w:p w:rsidR="00993B57" w:rsidRPr="00993B57" w:rsidRDefault="00993B57" w:rsidP="00993B57">
            <w:pPr>
              <w:rPr>
                <w:rFonts w:ascii="Comic Sans MS" w:hAnsi="Comic Sans MS"/>
                <w:sz w:val="16"/>
                <w:szCs w:val="16"/>
                <w:lang w:val="en-US"/>
              </w:rPr>
            </w:pPr>
            <w:r w:rsidRPr="00993B57">
              <w:rPr>
                <w:rFonts w:ascii="Comic Sans MS" w:hAnsi="Comic Sans MS"/>
                <w:sz w:val="16"/>
                <w:szCs w:val="16"/>
                <w:lang w:val="en-US"/>
              </w:rPr>
              <w:t xml:space="preserve">followers), despite the worries the Founders had concerning the dangers of political division, by analyzing disagreements over relative power of the national government, the Whiskey Rebellion, Alien and Sedition Acts, foreign relations, economic policy, the creation of a national bank, assumption of revolutionary debt. </w:t>
            </w:r>
          </w:p>
          <w:p w:rsidR="00993B57" w:rsidRPr="00993B57" w:rsidRDefault="00993B57" w:rsidP="00993B57">
            <w:pPr>
              <w:rPr>
                <w:rFonts w:ascii="Comic Sans MS" w:hAnsi="Comic Sans MS"/>
                <w:sz w:val="16"/>
                <w:szCs w:val="16"/>
              </w:rPr>
            </w:pPr>
            <w:r w:rsidRPr="00993B57">
              <w:rPr>
                <w:rFonts w:ascii="Comic Sans MS" w:hAnsi="Comic Sans MS"/>
                <w:sz w:val="16"/>
                <w:szCs w:val="16"/>
                <w:lang w:val="en-US"/>
              </w:rPr>
              <w:t xml:space="preserve">8 – U4.1.4 Establishing a National Judiciary and its Power – use </w:t>
            </w:r>
            <w:r w:rsidRPr="00993B57">
              <w:rPr>
                <w:rFonts w:ascii="Comic Sans MS" w:hAnsi="Comic Sans MS"/>
                <w:i/>
                <w:iCs/>
                <w:sz w:val="16"/>
                <w:szCs w:val="16"/>
                <w:lang w:val="en-US"/>
              </w:rPr>
              <w:t xml:space="preserve">Marbury v. </w:t>
            </w:r>
            <w:r w:rsidRPr="00993B57">
              <w:rPr>
                <w:rFonts w:ascii="Comic Sans MS" w:hAnsi="Comic Sans MS"/>
                <w:i/>
                <w:iCs/>
                <w:sz w:val="16"/>
                <w:szCs w:val="16"/>
                <w:lang w:val="en-US"/>
              </w:rPr>
              <w:lastRenderedPageBreak/>
              <w:t xml:space="preserve">Madison </w:t>
            </w:r>
            <w:r w:rsidRPr="00993B57">
              <w:rPr>
                <w:rFonts w:ascii="Comic Sans MS" w:hAnsi="Comic Sans MS"/>
                <w:sz w:val="16"/>
                <w:szCs w:val="16"/>
                <w:lang w:val="en-US"/>
              </w:rPr>
              <w:t xml:space="preserve">to explain the </w:t>
            </w:r>
            <w:proofErr w:type="spellStart"/>
            <w:r w:rsidRPr="00993B57">
              <w:rPr>
                <w:rFonts w:ascii="Comic Sans MS" w:hAnsi="Comic Sans MS"/>
                <w:sz w:val="16"/>
                <w:szCs w:val="16"/>
                <w:lang w:val="en-US"/>
              </w:rPr>
              <w:t>deve</w:t>
            </w:r>
            <w:proofErr w:type="spellEnd"/>
          </w:p>
        </w:tc>
        <w:tc>
          <w:tcPr>
            <w:tcW w:w="2070" w:type="dxa"/>
            <w:tcBorders>
              <w:top w:val="nil"/>
              <w:left w:val="nil"/>
              <w:bottom w:val="single" w:sz="8" w:space="0" w:color="000000"/>
              <w:right w:val="single" w:sz="8" w:space="0" w:color="000000"/>
            </w:tcBorders>
            <w:tcMar>
              <w:top w:w="100" w:type="dxa"/>
              <w:left w:w="100" w:type="dxa"/>
              <w:bottom w:w="100" w:type="dxa"/>
              <w:right w:w="100" w:type="dxa"/>
            </w:tcMar>
          </w:tcPr>
          <w:p w:rsidR="00993B57" w:rsidRPr="00993B57" w:rsidRDefault="00993B57" w:rsidP="00993B57">
            <w:pPr>
              <w:rPr>
                <w:rFonts w:ascii="Comic Sans MS" w:hAnsi="Comic Sans MS"/>
                <w:sz w:val="16"/>
                <w:szCs w:val="16"/>
                <w:lang w:val="en-US"/>
              </w:rPr>
            </w:pPr>
          </w:p>
          <w:p w:rsidR="00993B57" w:rsidRPr="00993B57" w:rsidRDefault="00993B57" w:rsidP="00993B57">
            <w:pPr>
              <w:rPr>
                <w:rFonts w:ascii="Comic Sans MS" w:hAnsi="Comic Sans MS"/>
                <w:sz w:val="16"/>
                <w:szCs w:val="16"/>
                <w:lang w:val="en-US"/>
              </w:rPr>
            </w:pPr>
            <w:r w:rsidRPr="00993B57">
              <w:rPr>
                <w:rFonts w:ascii="Comic Sans MS" w:hAnsi="Comic Sans MS"/>
                <w:sz w:val="16"/>
                <w:szCs w:val="16"/>
                <w:lang w:val="en-US"/>
              </w:rPr>
              <w:t xml:space="preserve">8 – U4.1.1 Washington’s Farewell – use President George Washington’s farewell </w:t>
            </w:r>
          </w:p>
          <w:p w:rsidR="00993B57" w:rsidRPr="00993B57" w:rsidRDefault="00993B57" w:rsidP="00993B57">
            <w:pPr>
              <w:rPr>
                <w:rFonts w:ascii="Comic Sans MS" w:hAnsi="Comic Sans MS"/>
                <w:sz w:val="16"/>
                <w:szCs w:val="16"/>
                <w:lang w:val="en-US"/>
              </w:rPr>
            </w:pPr>
            <w:r w:rsidRPr="00993B57">
              <w:rPr>
                <w:rFonts w:ascii="Comic Sans MS" w:hAnsi="Comic Sans MS"/>
                <w:sz w:val="16"/>
                <w:szCs w:val="16"/>
                <w:lang w:val="en-US"/>
              </w:rPr>
              <w:t xml:space="preserve">address to analyze Washington’s perspective on the most significant challenges the </w:t>
            </w:r>
          </w:p>
          <w:p w:rsidR="00993B57" w:rsidRPr="00993B57" w:rsidRDefault="00993B57" w:rsidP="00993B57">
            <w:pPr>
              <w:rPr>
                <w:rFonts w:ascii="Comic Sans MS" w:hAnsi="Comic Sans MS"/>
                <w:sz w:val="16"/>
                <w:szCs w:val="16"/>
                <w:lang w:val="en-US"/>
              </w:rPr>
            </w:pPr>
            <w:r w:rsidRPr="00993B57">
              <w:rPr>
                <w:rFonts w:ascii="Comic Sans MS" w:hAnsi="Comic Sans MS"/>
                <w:sz w:val="16"/>
                <w:szCs w:val="16"/>
                <w:lang w:val="en-US"/>
              </w:rPr>
              <w:t xml:space="preserve">new nation faced. </w:t>
            </w:r>
          </w:p>
          <w:p w:rsidR="00993B57" w:rsidRPr="00993B57" w:rsidRDefault="00993B57" w:rsidP="00993B57">
            <w:pPr>
              <w:rPr>
                <w:rFonts w:ascii="Comic Sans MS" w:hAnsi="Comic Sans MS"/>
                <w:sz w:val="16"/>
                <w:szCs w:val="16"/>
                <w:lang w:val="en-US"/>
              </w:rPr>
            </w:pPr>
            <w:r w:rsidRPr="00993B57">
              <w:rPr>
                <w:rFonts w:ascii="Comic Sans MS" w:hAnsi="Comic Sans MS"/>
                <w:b/>
                <w:bCs/>
                <w:sz w:val="16"/>
                <w:szCs w:val="16"/>
                <w:lang w:val="en-US"/>
              </w:rPr>
              <w:t xml:space="preserve">Examples may include but are not limited to: </w:t>
            </w:r>
            <w:r w:rsidRPr="00993B57">
              <w:rPr>
                <w:rFonts w:ascii="Comic Sans MS" w:hAnsi="Comic Sans MS"/>
                <w:sz w:val="16"/>
                <w:szCs w:val="16"/>
                <w:lang w:val="en-US"/>
              </w:rPr>
              <w:t xml:space="preserve">deciding if and when to get </w:t>
            </w:r>
          </w:p>
          <w:p w:rsidR="00993B57" w:rsidRPr="00993B57" w:rsidRDefault="00993B57" w:rsidP="00993B57">
            <w:pPr>
              <w:rPr>
                <w:rFonts w:ascii="Comic Sans MS" w:hAnsi="Comic Sans MS"/>
                <w:sz w:val="16"/>
                <w:szCs w:val="16"/>
                <w:lang w:val="en-US"/>
              </w:rPr>
            </w:pPr>
            <w:r w:rsidRPr="00993B57">
              <w:rPr>
                <w:rFonts w:ascii="Comic Sans MS" w:hAnsi="Comic Sans MS"/>
                <w:sz w:val="16"/>
                <w:szCs w:val="16"/>
                <w:lang w:val="en-US"/>
              </w:rPr>
              <w:t xml:space="preserve">involved in foreign conflicts, the risk of political factions, establishing the limits of </w:t>
            </w:r>
          </w:p>
          <w:p w:rsidR="00993B57" w:rsidRPr="00993B57" w:rsidRDefault="00993B57" w:rsidP="00993B57">
            <w:pPr>
              <w:rPr>
                <w:rFonts w:ascii="Comic Sans MS" w:hAnsi="Comic Sans MS"/>
                <w:sz w:val="16"/>
                <w:szCs w:val="16"/>
                <w:lang w:val="en-US"/>
              </w:rPr>
            </w:pPr>
            <w:r w:rsidRPr="00993B57">
              <w:rPr>
                <w:rFonts w:ascii="Comic Sans MS" w:hAnsi="Comic Sans MS"/>
                <w:sz w:val="16"/>
                <w:szCs w:val="16"/>
                <w:lang w:val="en-US"/>
              </w:rPr>
              <w:t xml:space="preserve">executive power. </w:t>
            </w:r>
          </w:p>
          <w:p w:rsidR="00993B57" w:rsidRPr="00993B57" w:rsidRDefault="00993B57" w:rsidP="00993B57">
            <w:pPr>
              <w:rPr>
                <w:rFonts w:ascii="Comic Sans MS" w:hAnsi="Comic Sans MS"/>
                <w:sz w:val="16"/>
                <w:szCs w:val="16"/>
                <w:lang w:val="en-US"/>
              </w:rPr>
            </w:pPr>
            <w:r w:rsidRPr="00993B57">
              <w:rPr>
                <w:rFonts w:ascii="Comic Sans MS" w:hAnsi="Comic Sans MS"/>
                <w:sz w:val="16"/>
                <w:szCs w:val="16"/>
                <w:lang w:val="en-US"/>
              </w:rPr>
              <w:t xml:space="preserve">8 – U4.1.2 Establishing America’s Place in the World – assess the changes in America’s relationships with other nations by analyzing the origins, intents, and purposes of treaties. </w:t>
            </w:r>
          </w:p>
          <w:p w:rsidR="00993B57" w:rsidRPr="00993B57" w:rsidRDefault="00993B57" w:rsidP="00993B57">
            <w:pPr>
              <w:rPr>
                <w:rFonts w:ascii="Comic Sans MS" w:hAnsi="Comic Sans MS"/>
                <w:sz w:val="16"/>
                <w:szCs w:val="16"/>
                <w:lang w:val="en-US"/>
              </w:rPr>
            </w:pPr>
            <w:r w:rsidRPr="00993B57">
              <w:rPr>
                <w:rFonts w:ascii="Comic Sans MS" w:hAnsi="Comic Sans MS"/>
                <w:b/>
                <w:bCs/>
                <w:sz w:val="16"/>
                <w:szCs w:val="16"/>
                <w:lang w:val="en-US"/>
              </w:rPr>
              <w:t xml:space="preserve">Examples may include but are not limited to: </w:t>
            </w:r>
            <w:r w:rsidRPr="00993B57">
              <w:rPr>
                <w:rFonts w:ascii="Comic Sans MS" w:hAnsi="Comic Sans MS"/>
                <w:sz w:val="16"/>
                <w:szCs w:val="16"/>
                <w:lang w:val="en-US"/>
              </w:rPr>
              <w:t xml:space="preserve">The Jay Treaty (1795), French Revolution, Pinckney’s Treaty (1795), Louisiana </w:t>
            </w:r>
            <w:r w:rsidRPr="00993B57">
              <w:rPr>
                <w:rFonts w:ascii="Comic Sans MS" w:hAnsi="Comic Sans MS"/>
                <w:sz w:val="16"/>
                <w:szCs w:val="16"/>
                <w:lang w:val="en-US"/>
              </w:rPr>
              <w:lastRenderedPageBreak/>
              <w:t xml:space="preserve">Purchase, War of 1812, and the </w:t>
            </w:r>
          </w:p>
          <w:p w:rsidR="00993B57" w:rsidRPr="00993B57" w:rsidRDefault="00993B57" w:rsidP="00993B57">
            <w:pPr>
              <w:rPr>
                <w:rFonts w:ascii="Comic Sans MS" w:hAnsi="Comic Sans MS"/>
                <w:sz w:val="16"/>
                <w:szCs w:val="16"/>
                <w:lang w:val="en-US"/>
              </w:rPr>
            </w:pPr>
            <w:r w:rsidRPr="00993B57">
              <w:rPr>
                <w:rFonts w:ascii="Comic Sans MS" w:hAnsi="Comic Sans MS"/>
                <w:sz w:val="16"/>
                <w:szCs w:val="16"/>
                <w:lang w:val="en-US"/>
              </w:rPr>
              <w:t xml:space="preserve">Monroe Doctrine. </w:t>
            </w:r>
          </w:p>
          <w:p w:rsidR="00993B57" w:rsidRPr="00993B57" w:rsidRDefault="00993B57" w:rsidP="00993B57">
            <w:pPr>
              <w:rPr>
                <w:rFonts w:ascii="Comic Sans MS" w:hAnsi="Comic Sans MS"/>
                <w:sz w:val="16"/>
                <w:szCs w:val="16"/>
                <w:lang w:val="en-US"/>
              </w:rPr>
            </w:pPr>
            <w:r w:rsidRPr="00993B57">
              <w:rPr>
                <w:rFonts w:ascii="Comic Sans MS" w:hAnsi="Comic Sans MS"/>
                <w:sz w:val="16"/>
                <w:szCs w:val="16"/>
                <w:lang w:val="en-US"/>
              </w:rPr>
              <w:t xml:space="preserve">8 – U4.1.3 Challenge of Political Conflict – examine the origins and intentions of </w:t>
            </w:r>
          </w:p>
          <w:p w:rsidR="00993B57" w:rsidRPr="00993B57" w:rsidRDefault="00993B57" w:rsidP="00993B57">
            <w:pPr>
              <w:rPr>
                <w:rFonts w:ascii="Comic Sans MS" w:hAnsi="Comic Sans MS"/>
                <w:sz w:val="16"/>
                <w:szCs w:val="16"/>
                <w:lang w:val="en-US"/>
              </w:rPr>
            </w:pPr>
            <w:r w:rsidRPr="00993B57">
              <w:rPr>
                <w:rFonts w:ascii="Comic Sans MS" w:hAnsi="Comic Sans MS"/>
                <w:sz w:val="16"/>
                <w:szCs w:val="16"/>
                <w:lang w:val="en-US"/>
              </w:rPr>
              <w:t xml:space="preserve">early American political parties, including how they emerged, who participated, and </w:t>
            </w:r>
          </w:p>
          <w:p w:rsidR="00993B57" w:rsidRPr="00993B57" w:rsidRDefault="00993B57" w:rsidP="00993B57">
            <w:pPr>
              <w:rPr>
                <w:rFonts w:ascii="Comic Sans MS" w:hAnsi="Comic Sans MS"/>
                <w:sz w:val="16"/>
                <w:szCs w:val="16"/>
                <w:lang w:val="en-US"/>
              </w:rPr>
            </w:pPr>
            <w:r w:rsidRPr="00993B57">
              <w:rPr>
                <w:rFonts w:ascii="Comic Sans MS" w:hAnsi="Comic Sans MS"/>
                <w:sz w:val="16"/>
                <w:szCs w:val="16"/>
                <w:lang w:val="en-US"/>
              </w:rPr>
              <w:t xml:space="preserve">what influenced their ideologies. </w:t>
            </w:r>
          </w:p>
          <w:p w:rsidR="00993B57" w:rsidRPr="00993B57" w:rsidRDefault="00993B57" w:rsidP="00993B57">
            <w:pPr>
              <w:rPr>
                <w:rFonts w:ascii="Comic Sans MS" w:hAnsi="Comic Sans MS"/>
                <w:sz w:val="16"/>
                <w:szCs w:val="16"/>
                <w:lang w:val="en-US"/>
              </w:rPr>
            </w:pPr>
            <w:r w:rsidRPr="00993B57">
              <w:rPr>
                <w:rFonts w:ascii="Comic Sans MS" w:hAnsi="Comic Sans MS"/>
                <w:b/>
                <w:bCs/>
                <w:sz w:val="16"/>
                <w:szCs w:val="16"/>
                <w:lang w:val="en-US"/>
              </w:rPr>
              <w:t xml:space="preserve">Examples may include but are not limited to: </w:t>
            </w:r>
            <w:r w:rsidRPr="00993B57">
              <w:rPr>
                <w:rFonts w:ascii="Comic Sans MS" w:hAnsi="Comic Sans MS"/>
                <w:sz w:val="16"/>
                <w:szCs w:val="16"/>
                <w:lang w:val="en-US"/>
              </w:rPr>
              <w:t xml:space="preserve">examine the competing ideas, </w:t>
            </w:r>
          </w:p>
          <w:p w:rsidR="00993B57" w:rsidRPr="00993B57" w:rsidRDefault="00993B57" w:rsidP="00993B57">
            <w:pPr>
              <w:rPr>
                <w:rFonts w:ascii="Comic Sans MS" w:hAnsi="Comic Sans MS"/>
                <w:sz w:val="16"/>
                <w:szCs w:val="16"/>
                <w:lang w:val="en-US"/>
              </w:rPr>
            </w:pPr>
            <w:r w:rsidRPr="00993B57">
              <w:rPr>
                <w:rFonts w:ascii="Comic Sans MS" w:hAnsi="Comic Sans MS"/>
                <w:sz w:val="16"/>
                <w:szCs w:val="16"/>
                <w:lang w:val="en-US"/>
              </w:rPr>
              <w:t xml:space="preserve">experiences, and fears of Thomas Jefferson and Alexander Hamilton (and </w:t>
            </w:r>
            <w:proofErr w:type="gramStart"/>
            <w:r w:rsidRPr="00993B57">
              <w:rPr>
                <w:rFonts w:ascii="Comic Sans MS" w:hAnsi="Comic Sans MS"/>
                <w:sz w:val="16"/>
                <w:szCs w:val="16"/>
                <w:lang w:val="en-US"/>
              </w:rPr>
              <w:t>their</w:t>
            </w:r>
            <w:proofErr w:type="gramEnd"/>
            <w:r w:rsidRPr="00993B57">
              <w:rPr>
                <w:rFonts w:ascii="Comic Sans MS" w:hAnsi="Comic Sans MS"/>
                <w:sz w:val="16"/>
                <w:szCs w:val="16"/>
                <w:lang w:val="en-US"/>
              </w:rPr>
              <w:t xml:space="preserve"> </w:t>
            </w:r>
          </w:p>
          <w:p w:rsidR="00993B57" w:rsidRPr="00993B57" w:rsidRDefault="00993B57" w:rsidP="00993B57">
            <w:pPr>
              <w:rPr>
                <w:rFonts w:ascii="Comic Sans MS" w:hAnsi="Comic Sans MS"/>
                <w:sz w:val="16"/>
                <w:szCs w:val="16"/>
                <w:lang w:val="en-US"/>
              </w:rPr>
            </w:pPr>
            <w:r w:rsidRPr="00993B57">
              <w:rPr>
                <w:rFonts w:ascii="Comic Sans MS" w:hAnsi="Comic Sans MS"/>
                <w:sz w:val="16"/>
                <w:szCs w:val="16"/>
                <w:lang w:val="en-US"/>
              </w:rPr>
              <w:t xml:space="preserve">followers), despite the worries the Founders had concerning the dangers of political division, by analyzing disagreements over relative power of the national government, the Whiskey Rebellion, Alien and Sedition Acts, foreign relations, economic policy, the creation of a national </w:t>
            </w:r>
            <w:r w:rsidRPr="00993B57">
              <w:rPr>
                <w:rFonts w:ascii="Comic Sans MS" w:hAnsi="Comic Sans MS"/>
                <w:sz w:val="16"/>
                <w:szCs w:val="16"/>
                <w:lang w:val="en-US"/>
              </w:rPr>
              <w:lastRenderedPageBreak/>
              <w:t xml:space="preserve">bank, assumption of revolutionary debt. </w:t>
            </w:r>
          </w:p>
          <w:p w:rsidR="00993B57" w:rsidRPr="00993B57" w:rsidRDefault="00993B57" w:rsidP="00993B57">
            <w:pPr>
              <w:rPr>
                <w:rFonts w:ascii="Comic Sans MS" w:hAnsi="Comic Sans MS"/>
                <w:sz w:val="16"/>
                <w:szCs w:val="16"/>
              </w:rPr>
            </w:pPr>
            <w:r w:rsidRPr="00993B57">
              <w:rPr>
                <w:rFonts w:ascii="Comic Sans MS" w:hAnsi="Comic Sans MS"/>
                <w:sz w:val="16"/>
                <w:szCs w:val="16"/>
                <w:lang w:val="en-US"/>
              </w:rPr>
              <w:t xml:space="preserve">8 – U4.1.4 Establishing a National Judiciary and its Power – use </w:t>
            </w:r>
            <w:r w:rsidRPr="00993B57">
              <w:rPr>
                <w:rFonts w:ascii="Comic Sans MS" w:hAnsi="Comic Sans MS"/>
                <w:i/>
                <w:iCs/>
                <w:sz w:val="16"/>
                <w:szCs w:val="16"/>
                <w:lang w:val="en-US"/>
              </w:rPr>
              <w:t xml:space="preserve">Marbury v. Madison </w:t>
            </w:r>
            <w:r w:rsidRPr="00993B57">
              <w:rPr>
                <w:rFonts w:ascii="Comic Sans MS" w:hAnsi="Comic Sans MS"/>
                <w:sz w:val="16"/>
                <w:szCs w:val="16"/>
                <w:lang w:val="en-US"/>
              </w:rPr>
              <w:t xml:space="preserve">to explain the </w:t>
            </w:r>
            <w:proofErr w:type="spellStart"/>
            <w:r w:rsidRPr="00993B57">
              <w:rPr>
                <w:rFonts w:ascii="Comic Sans MS" w:hAnsi="Comic Sans MS"/>
                <w:sz w:val="16"/>
                <w:szCs w:val="16"/>
                <w:lang w:val="en-US"/>
              </w:rPr>
              <w:t>deve</w:t>
            </w:r>
            <w:proofErr w:type="spellEnd"/>
          </w:p>
        </w:tc>
        <w:tc>
          <w:tcPr>
            <w:tcW w:w="2030" w:type="dxa"/>
            <w:tcBorders>
              <w:top w:val="nil"/>
              <w:left w:val="nil"/>
              <w:bottom w:val="single" w:sz="8" w:space="0" w:color="000000"/>
              <w:right w:val="single" w:sz="8" w:space="0" w:color="000000"/>
            </w:tcBorders>
            <w:tcMar>
              <w:top w:w="100" w:type="dxa"/>
              <w:left w:w="100" w:type="dxa"/>
              <w:bottom w:w="100" w:type="dxa"/>
              <w:right w:w="100" w:type="dxa"/>
            </w:tcMar>
          </w:tcPr>
          <w:p w:rsidR="00993B57" w:rsidRPr="00993B57" w:rsidRDefault="00993B57" w:rsidP="00993B57">
            <w:pPr>
              <w:rPr>
                <w:rFonts w:ascii="Comic Sans MS" w:hAnsi="Comic Sans MS"/>
                <w:sz w:val="16"/>
                <w:szCs w:val="16"/>
                <w:lang w:val="en-US"/>
              </w:rPr>
            </w:pPr>
          </w:p>
          <w:p w:rsidR="00993B57" w:rsidRPr="00993B57" w:rsidRDefault="00993B57" w:rsidP="00993B57">
            <w:pPr>
              <w:rPr>
                <w:rFonts w:ascii="Comic Sans MS" w:hAnsi="Comic Sans MS"/>
                <w:sz w:val="16"/>
                <w:szCs w:val="16"/>
                <w:lang w:val="en-US"/>
              </w:rPr>
            </w:pPr>
            <w:r w:rsidRPr="00993B57">
              <w:rPr>
                <w:rFonts w:ascii="Comic Sans MS" w:hAnsi="Comic Sans MS"/>
                <w:sz w:val="16"/>
                <w:szCs w:val="16"/>
                <w:lang w:val="en-US"/>
              </w:rPr>
              <w:t xml:space="preserve">8 – U4.1.1 Washington’s Farewell – use President George Washington’s farewell </w:t>
            </w:r>
          </w:p>
          <w:p w:rsidR="00993B57" w:rsidRPr="00993B57" w:rsidRDefault="00993B57" w:rsidP="00993B57">
            <w:pPr>
              <w:rPr>
                <w:rFonts w:ascii="Comic Sans MS" w:hAnsi="Comic Sans MS"/>
                <w:sz w:val="16"/>
                <w:szCs w:val="16"/>
                <w:lang w:val="en-US"/>
              </w:rPr>
            </w:pPr>
            <w:r w:rsidRPr="00993B57">
              <w:rPr>
                <w:rFonts w:ascii="Comic Sans MS" w:hAnsi="Comic Sans MS"/>
                <w:sz w:val="16"/>
                <w:szCs w:val="16"/>
                <w:lang w:val="en-US"/>
              </w:rPr>
              <w:t xml:space="preserve">address to analyze Washington’s perspective on the most significant challenges the </w:t>
            </w:r>
          </w:p>
          <w:p w:rsidR="00993B57" w:rsidRPr="00993B57" w:rsidRDefault="00993B57" w:rsidP="00993B57">
            <w:pPr>
              <w:rPr>
                <w:rFonts w:ascii="Comic Sans MS" w:hAnsi="Comic Sans MS"/>
                <w:sz w:val="16"/>
                <w:szCs w:val="16"/>
                <w:lang w:val="en-US"/>
              </w:rPr>
            </w:pPr>
            <w:r w:rsidRPr="00993B57">
              <w:rPr>
                <w:rFonts w:ascii="Comic Sans MS" w:hAnsi="Comic Sans MS"/>
                <w:sz w:val="16"/>
                <w:szCs w:val="16"/>
                <w:lang w:val="en-US"/>
              </w:rPr>
              <w:t xml:space="preserve">new nation faced. </w:t>
            </w:r>
          </w:p>
          <w:p w:rsidR="00993B57" w:rsidRPr="00993B57" w:rsidRDefault="00993B57" w:rsidP="00993B57">
            <w:pPr>
              <w:rPr>
                <w:rFonts w:ascii="Comic Sans MS" w:hAnsi="Comic Sans MS"/>
                <w:sz w:val="16"/>
                <w:szCs w:val="16"/>
                <w:lang w:val="en-US"/>
              </w:rPr>
            </w:pPr>
            <w:r w:rsidRPr="00993B57">
              <w:rPr>
                <w:rFonts w:ascii="Comic Sans MS" w:hAnsi="Comic Sans MS"/>
                <w:b/>
                <w:bCs/>
                <w:sz w:val="16"/>
                <w:szCs w:val="16"/>
                <w:lang w:val="en-US"/>
              </w:rPr>
              <w:t xml:space="preserve">Examples may include but are not limited to: </w:t>
            </w:r>
            <w:r w:rsidRPr="00993B57">
              <w:rPr>
                <w:rFonts w:ascii="Comic Sans MS" w:hAnsi="Comic Sans MS"/>
                <w:sz w:val="16"/>
                <w:szCs w:val="16"/>
                <w:lang w:val="en-US"/>
              </w:rPr>
              <w:t xml:space="preserve">deciding if and when to get </w:t>
            </w:r>
          </w:p>
          <w:p w:rsidR="00993B57" w:rsidRPr="00993B57" w:rsidRDefault="00993B57" w:rsidP="00993B57">
            <w:pPr>
              <w:rPr>
                <w:rFonts w:ascii="Comic Sans MS" w:hAnsi="Comic Sans MS"/>
                <w:sz w:val="16"/>
                <w:szCs w:val="16"/>
                <w:lang w:val="en-US"/>
              </w:rPr>
            </w:pPr>
            <w:r w:rsidRPr="00993B57">
              <w:rPr>
                <w:rFonts w:ascii="Comic Sans MS" w:hAnsi="Comic Sans MS"/>
                <w:sz w:val="16"/>
                <w:szCs w:val="16"/>
                <w:lang w:val="en-US"/>
              </w:rPr>
              <w:t xml:space="preserve">involved in foreign conflicts, the risk of political factions, establishing the limits of </w:t>
            </w:r>
          </w:p>
          <w:p w:rsidR="00993B57" w:rsidRPr="00993B57" w:rsidRDefault="00993B57" w:rsidP="00993B57">
            <w:pPr>
              <w:rPr>
                <w:rFonts w:ascii="Comic Sans MS" w:hAnsi="Comic Sans MS"/>
                <w:sz w:val="16"/>
                <w:szCs w:val="16"/>
                <w:lang w:val="en-US"/>
              </w:rPr>
            </w:pPr>
            <w:r w:rsidRPr="00993B57">
              <w:rPr>
                <w:rFonts w:ascii="Comic Sans MS" w:hAnsi="Comic Sans MS"/>
                <w:sz w:val="16"/>
                <w:szCs w:val="16"/>
                <w:lang w:val="en-US"/>
              </w:rPr>
              <w:t xml:space="preserve">executive power. </w:t>
            </w:r>
          </w:p>
          <w:p w:rsidR="00993B57" w:rsidRPr="00993B57" w:rsidRDefault="00993B57" w:rsidP="00993B57">
            <w:pPr>
              <w:rPr>
                <w:rFonts w:ascii="Comic Sans MS" w:hAnsi="Comic Sans MS"/>
                <w:sz w:val="16"/>
                <w:szCs w:val="16"/>
                <w:lang w:val="en-US"/>
              </w:rPr>
            </w:pPr>
            <w:r w:rsidRPr="00993B57">
              <w:rPr>
                <w:rFonts w:ascii="Comic Sans MS" w:hAnsi="Comic Sans MS"/>
                <w:sz w:val="16"/>
                <w:szCs w:val="16"/>
                <w:lang w:val="en-US"/>
              </w:rPr>
              <w:t xml:space="preserve">8 – U4.1.2 Establishing America’s Place in the World – assess the changes in America’s relationships with other nations by analyzing the origins, intents, and purposes of treaties. </w:t>
            </w:r>
          </w:p>
          <w:p w:rsidR="00993B57" w:rsidRPr="00993B57" w:rsidRDefault="00993B57" w:rsidP="00993B57">
            <w:pPr>
              <w:rPr>
                <w:rFonts w:ascii="Comic Sans MS" w:hAnsi="Comic Sans MS"/>
                <w:sz w:val="16"/>
                <w:szCs w:val="16"/>
                <w:lang w:val="en-US"/>
              </w:rPr>
            </w:pPr>
            <w:r w:rsidRPr="00993B57">
              <w:rPr>
                <w:rFonts w:ascii="Comic Sans MS" w:hAnsi="Comic Sans MS"/>
                <w:b/>
                <w:bCs/>
                <w:sz w:val="16"/>
                <w:szCs w:val="16"/>
                <w:lang w:val="en-US"/>
              </w:rPr>
              <w:t xml:space="preserve">Examples may include but are not limited to: </w:t>
            </w:r>
            <w:r w:rsidRPr="00993B57">
              <w:rPr>
                <w:rFonts w:ascii="Comic Sans MS" w:hAnsi="Comic Sans MS"/>
                <w:sz w:val="16"/>
                <w:szCs w:val="16"/>
                <w:lang w:val="en-US"/>
              </w:rPr>
              <w:t xml:space="preserve">The Jay Treaty (1795), French Revolution, Pinckney’s Treaty (1795), Louisiana </w:t>
            </w:r>
            <w:r w:rsidRPr="00993B57">
              <w:rPr>
                <w:rFonts w:ascii="Comic Sans MS" w:hAnsi="Comic Sans MS"/>
                <w:sz w:val="16"/>
                <w:szCs w:val="16"/>
                <w:lang w:val="en-US"/>
              </w:rPr>
              <w:lastRenderedPageBreak/>
              <w:t xml:space="preserve">Purchase, War of 1812, and the </w:t>
            </w:r>
          </w:p>
          <w:p w:rsidR="00993B57" w:rsidRPr="00993B57" w:rsidRDefault="00993B57" w:rsidP="00993B57">
            <w:pPr>
              <w:rPr>
                <w:rFonts w:ascii="Comic Sans MS" w:hAnsi="Comic Sans MS"/>
                <w:sz w:val="16"/>
                <w:szCs w:val="16"/>
                <w:lang w:val="en-US"/>
              </w:rPr>
            </w:pPr>
            <w:r w:rsidRPr="00993B57">
              <w:rPr>
                <w:rFonts w:ascii="Comic Sans MS" w:hAnsi="Comic Sans MS"/>
                <w:sz w:val="16"/>
                <w:szCs w:val="16"/>
                <w:lang w:val="en-US"/>
              </w:rPr>
              <w:t xml:space="preserve">Monroe Doctrine. </w:t>
            </w:r>
          </w:p>
          <w:p w:rsidR="00993B57" w:rsidRPr="00993B57" w:rsidRDefault="00993B57" w:rsidP="00993B57">
            <w:pPr>
              <w:rPr>
                <w:rFonts w:ascii="Comic Sans MS" w:hAnsi="Comic Sans MS"/>
                <w:sz w:val="16"/>
                <w:szCs w:val="16"/>
                <w:lang w:val="en-US"/>
              </w:rPr>
            </w:pPr>
            <w:r w:rsidRPr="00993B57">
              <w:rPr>
                <w:rFonts w:ascii="Comic Sans MS" w:hAnsi="Comic Sans MS"/>
                <w:sz w:val="16"/>
                <w:szCs w:val="16"/>
                <w:lang w:val="en-US"/>
              </w:rPr>
              <w:t xml:space="preserve">8 – U4.1.3 Challenge of Political Conflict – examine the origins and intentions of </w:t>
            </w:r>
          </w:p>
          <w:p w:rsidR="00993B57" w:rsidRPr="00993B57" w:rsidRDefault="00993B57" w:rsidP="00993B57">
            <w:pPr>
              <w:rPr>
                <w:rFonts w:ascii="Comic Sans MS" w:hAnsi="Comic Sans MS"/>
                <w:sz w:val="16"/>
                <w:szCs w:val="16"/>
                <w:lang w:val="en-US"/>
              </w:rPr>
            </w:pPr>
            <w:r w:rsidRPr="00993B57">
              <w:rPr>
                <w:rFonts w:ascii="Comic Sans MS" w:hAnsi="Comic Sans MS"/>
                <w:sz w:val="16"/>
                <w:szCs w:val="16"/>
                <w:lang w:val="en-US"/>
              </w:rPr>
              <w:t xml:space="preserve">early American political parties, including how they emerged, who participated, and </w:t>
            </w:r>
          </w:p>
          <w:p w:rsidR="00993B57" w:rsidRPr="00993B57" w:rsidRDefault="00993B57" w:rsidP="00993B57">
            <w:pPr>
              <w:rPr>
                <w:rFonts w:ascii="Comic Sans MS" w:hAnsi="Comic Sans MS"/>
                <w:sz w:val="16"/>
                <w:szCs w:val="16"/>
                <w:lang w:val="en-US"/>
              </w:rPr>
            </w:pPr>
            <w:r w:rsidRPr="00993B57">
              <w:rPr>
                <w:rFonts w:ascii="Comic Sans MS" w:hAnsi="Comic Sans MS"/>
                <w:sz w:val="16"/>
                <w:szCs w:val="16"/>
                <w:lang w:val="en-US"/>
              </w:rPr>
              <w:t xml:space="preserve">what influenced their ideologies. </w:t>
            </w:r>
          </w:p>
          <w:p w:rsidR="00993B57" w:rsidRPr="00993B57" w:rsidRDefault="00993B57" w:rsidP="00993B57">
            <w:pPr>
              <w:rPr>
                <w:rFonts w:ascii="Comic Sans MS" w:hAnsi="Comic Sans MS"/>
                <w:sz w:val="16"/>
                <w:szCs w:val="16"/>
                <w:lang w:val="en-US"/>
              </w:rPr>
            </w:pPr>
            <w:r w:rsidRPr="00993B57">
              <w:rPr>
                <w:rFonts w:ascii="Comic Sans MS" w:hAnsi="Comic Sans MS"/>
                <w:b/>
                <w:bCs/>
                <w:sz w:val="16"/>
                <w:szCs w:val="16"/>
                <w:lang w:val="en-US"/>
              </w:rPr>
              <w:t xml:space="preserve">Examples may include but are not limited to: </w:t>
            </w:r>
            <w:r w:rsidRPr="00993B57">
              <w:rPr>
                <w:rFonts w:ascii="Comic Sans MS" w:hAnsi="Comic Sans MS"/>
                <w:sz w:val="16"/>
                <w:szCs w:val="16"/>
                <w:lang w:val="en-US"/>
              </w:rPr>
              <w:t xml:space="preserve">examine the competing ideas, </w:t>
            </w:r>
          </w:p>
          <w:p w:rsidR="00993B57" w:rsidRPr="00993B57" w:rsidRDefault="00993B57" w:rsidP="00993B57">
            <w:pPr>
              <w:rPr>
                <w:rFonts w:ascii="Comic Sans MS" w:hAnsi="Comic Sans MS"/>
                <w:sz w:val="16"/>
                <w:szCs w:val="16"/>
                <w:lang w:val="en-US"/>
              </w:rPr>
            </w:pPr>
            <w:r w:rsidRPr="00993B57">
              <w:rPr>
                <w:rFonts w:ascii="Comic Sans MS" w:hAnsi="Comic Sans MS"/>
                <w:sz w:val="16"/>
                <w:szCs w:val="16"/>
                <w:lang w:val="en-US"/>
              </w:rPr>
              <w:t xml:space="preserve">experiences, and fears of Thomas Jefferson and Alexander Hamilton (and </w:t>
            </w:r>
            <w:proofErr w:type="gramStart"/>
            <w:r w:rsidRPr="00993B57">
              <w:rPr>
                <w:rFonts w:ascii="Comic Sans MS" w:hAnsi="Comic Sans MS"/>
                <w:sz w:val="16"/>
                <w:szCs w:val="16"/>
                <w:lang w:val="en-US"/>
              </w:rPr>
              <w:t>their</w:t>
            </w:r>
            <w:proofErr w:type="gramEnd"/>
            <w:r w:rsidRPr="00993B57">
              <w:rPr>
                <w:rFonts w:ascii="Comic Sans MS" w:hAnsi="Comic Sans MS"/>
                <w:sz w:val="16"/>
                <w:szCs w:val="16"/>
                <w:lang w:val="en-US"/>
              </w:rPr>
              <w:t xml:space="preserve"> </w:t>
            </w:r>
          </w:p>
          <w:p w:rsidR="00993B57" w:rsidRPr="00993B57" w:rsidRDefault="00993B57" w:rsidP="00993B57">
            <w:pPr>
              <w:rPr>
                <w:rFonts w:ascii="Comic Sans MS" w:hAnsi="Comic Sans MS"/>
                <w:sz w:val="16"/>
                <w:szCs w:val="16"/>
                <w:lang w:val="en-US"/>
              </w:rPr>
            </w:pPr>
            <w:r w:rsidRPr="00993B57">
              <w:rPr>
                <w:rFonts w:ascii="Comic Sans MS" w:hAnsi="Comic Sans MS"/>
                <w:sz w:val="16"/>
                <w:szCs w:val="16"/>
                <w:lang w:val="en-US"/>
              </w:rPr>
              <w:t xml:space="preserve">followers), despite the worries the Founders had concerning the dangers of political division, by analyzing disagreements over relative power of the national government, the Whiskey Rebellion, Alien and Sedition Acts, foreign relations, economic policy, the creation of a national </w:t>
            </w:r>
            <w:r w:rsidRPr="00993B57">
              <w:rPr>
                <w:rFonts w:ascii="Comic Sans MS" w:hAnsi="Comic Sans MS"/>
                <w:sz w:val="16"/>
                <w:szCs w:val="16"/>
                <w:lang w:val="en-US"/>
              </w:rPr>
              <w:lastRenderedPageBreak/>
              <w:t xml:space="preserve">bank, assumption of revolutionary debt. </w:t>
            </w:r>
          </w:p>
          <w:p w:rsidR="00993B57" w:rsidRPr="00993B57" w:rsidRDefault="00993B57" w:rsidP="00993B57">
            <w:pPr>
              <w:rPr>
                <w:rFonts w:ascii="Comic Sans MS" w:hAnsi="Comic Sans MS"/>
                <w:sz w:val="16"/>
                <w:szCs w:val="16"/>
              </w:rPr>
            </w:pPr>
            <w:r w:rsidRPr="00993B57">
              <w:rPr>
                <w:rFonts w:ascii="Comic Sans MS" w:hAnsi="Comic Sans MS"/>
                <w:sz w:val="16"/>
                <w:szCs w:val="16"/>
                <w:lang w:val="en-US"/>
              </w:rPr>
              <w:t xml:space="preserve">8 – U4.1.4 Establishing a National Judiciary and its Power – use </w:t>
            </w:r>
            <w:r w:rsidRPr="00993B57">
              <w:rPr>
                <w:rFonts w:ascii="Comic Sans MS" w:hAnsi="Comic Sans MS"/>
                <w:i/>
                <w:iCs/>
                <w:sz w:val="16"/>
                <w:szCs w:val="16"/>
                <w:lang w:val="en-US"/>
              </w:rPr>
              <w:t xml:space="preserve">Marbury v. Madison </w:t>
            </w:r>
            <w:r w:rsidRPr="00993B57">
              <w:rPr>
                <w:rFonts w:ascii="Comic Sans MS" w:hAnsi="Comic Sans MS"/>
                <w:sz w:val="16"/>
                <w:szCs w:val="16"/>
                <w:lang w:val="en-US"/>
              </w:rPr>
              <w:t xml:space="preserve">to explain the </w:t>
            </w:r>
            <w:proofErr w:type="spellStart"/>
            <w:r w:rsidRPr="00993B57">
              <w:rPr>
                <w:rFonts w:ascii="Comic Sans MS" w:hAnsi="Comic Sans MS"/>
                <w:sz w:val="16"/>
                <w:szCs w:val="16"/>
                <w:lang w:val="en-US"/>
              </w:rPr>
              <w:t>deve</w:t>
            </w:r>
            <w:proofErr w:type="spellEnd"/>
          </w:p>
        </w:tc>
        <w:tc>
          <w:tcPr>
            <w:tcW w:w="2070" w:type="dxa"/>
            <w:tcBorders>
              <w:top w:val="nil"/>
              <w:left w:val="nil"/>
              <w:bottom w:val="single" w:sz="8" w:space="0" w:color="000000"/>
              <w:right w:val="single" w:sz="8" w:space="0" w:color="000000"/>
            </w:tcBorders>
            <w:tcMar>
              <w:top w:w="100" w:type="dxa"/>
              <w:left w:w="100" w:type="dxa"/>
              <w:bottom w:w="100" w:type="dxa"/>
              <w:right w:w="100" w:type="dxa"/>
            </w:tcMar>
          </w:tcPr>
          <w:p w:rsidR="00576670" w:rsidRDefault="00576670" w:rsidP="00576670">
            <w:pPr>
              <w:pStyle w:val="Default"/>
            </w:pPr>
          </w:p>
          <w:p w:rsidR="00993B57" w:rsidRPr="00EF3258" w:rsidRDefault="00576670" w:rsidP="00576670">
            <w:pPr>
              <w:rPr>
                <w:rFonts w:ascii="Comic Sans MS" w:hAnsi="Comic Sans MS"/>
                <w:sz w:val="18"/>
                <w:szCs w:val="18"/>
              </w:rPr>
            </w:pPr>
            <w:r>
              <w:rPr>
                <w:rFonts w:cs="Verdana"/>
                <w:color w:val="000000"/>
                <w:sz w:val="23"/>
                <w:szCs w:val="23"/>
              </w:rPr>
              <w:t>8 – U3.3.2 Identify economic, political, and cultural issues facing the nation during the period of the Articles of Confederation and the opening of the Constitutional Convention.</w:t>
            </w:r>
          </w:p>
        </w:tc>
        <w:tc>
          <w:tcPr>
            <w:tcW w:w="2100" w:type="dxa"/>
            <w:tcBorders>
              <w:top w:val="nil"/>
              <w:left w:val="nil"/>
              <w:bottom w:val="single" w:sz="8" w:space="0" w:color="000000"/>
              <w:right w:val="single" w:sz="8" w:space="0" w:color="000000"/>
            </w:tcBorders>
            <w:tcMar>
              <w:top w:w="100" w:type="dxa"/>
              <w:left w:w="100" w:type="dxa"/>
              <w:bottom w:w="100" w:type="dxa"/>
              <w:right w:w="100" w:type="dxa"/>
            </w:tcMar>
          </w:tcPr>
          <w:p w:rsidR="00576670" w:rsidRDefault="00576670" w:rsidP="00576670">
            <w:pPr>
              <w:pStyle w:val="Default"/>
            </w:pPr>
          </w:p>
          <w:p w:rsidR="00993B57" w:rsidRPr="00EF3258" w:rsidRDefault="00576670" w:rsidP="00576670">
            <w:pPr>
              <w:rPr>
                <w:rFonts w:ascii="Comic Sans MS" w:hAnsi="Comic Sans MS"/>
                <w:sz w:val="18"/>
                <w:szCs w:val="20"/>
              </w:rPr>
            </w:pPr>
            <w:r>
              <w:rPr>
                <w:rFonts w:cs="Verdana"/>
                <w:color w:val="000000"/>
                <w:sz w:val="23"/>
                <w:szCs w:val="23"/>
              </w:rPr>
              <w:t>8 – U3.3.2 Identify economic, political, and cultural issues facing the nation during the period of the Articles of Confederation and the opening of the Constitutional Convention.</w:t>
            </w:r>
            <w:bookmarkStart w:id="0" w:name="_GoBack"/>
            <w:bookmarkEnd w:id="0"/>
          </w:p>
        </w:tc>
      </w:tr>
    </w:tbl>
    <w:p w:rsidR="00DA4501" w:rsidRDefault="00DA4501" w:rsidP="00E104BE"/>
    <w:sectPr w:rsidR="00DA4501">
      <w:pgSz w:w="15840" w:h="122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E4C70"/>
    <w:multiLevelType w:val="hybridMultilevel"/>
    <w:tmpl w:val="EBBE9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13540E"/>
    <w:multiLevelType w:val="hybridMultilevel"/>
    <w:tmpl w:val="0368E6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D6565FC"/>
    <w:multiLevelType w:val="hybridMultilevel"/>
    <w:tmpl w:val="F8EE68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3285070"/>
    <w:multiLevelType w:val="hybridMultilevel"/>
    <w:tmpl w:val="CD362B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121501E"/>
    <w:multiLevelType w:val="hybridMultilevel"/>
    <w:tmpl w:val="33C80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063FB4"/>
    <w:multiLevelType w:val="hybridMultilevel"/>
    <w:tmpl w:val="0D5AAD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A911DB4"/>
    <w:multiLevelType w:val="hybridMultilevel"/>
    <w:tmpl w:val="CE7626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C222D97"/>
    <w:multiLevelType w:val="hybridMultilevel"/>
    <w:tmpl w:val="8892D1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07221DE"/>
    <w:multiLevelType w:val="hybridMultilevel"/>
    <w:tmpl w:val="D8389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32B1075"/>
    <w:multiLevelType w:val="hybridMultilevel"/>
    <w:tmpl w:val="840421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82B5B68"/>
    <w:multiLevelType w:val="hybridMultilevel"/>
    <w:tmpl w:val="752A4A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BD0302"/>
    <w:multiLevelType w:val="hybridMultilevel"/>
    <w:tmpl w:val="A028A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AE3FAF"/>
    <w:multiLevelType w:val="hybridMultilevel"/>
    <w:tmpl w:val="4C56F4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0"/>
  </w:num>
  <w:num w:numId="3">
    <w:abstractNumId w:val="8"/>
  </w:num>
  <w:num w:numId="4">
    <w:abstractNumId w:val="11"/>
  </w:num>
  <w:num w:numId="5">
    <w:abstractNumId w:val="9"/>
  </w:num>
  <w:num w:numId="6">
    <w:abstractNumId w:val="1"/>
  </w:num>
  <w:num w:numId="7">
    <w:abstractNumId w:val="3"/>
  </w:num>
  <w:num w:numId="8">
    <w:abstractNumId w:val="12"/>
  </w:num>
  <w:num w:numId="9">
    <w:abstractNumId w:val="5"/>
  </w:num>
  <w:num w:numId="10">
    <w:abstractNumId w:val="2"/>
  </w:num>
  <w:num w:numId="11">
    <w:abstractNumId w:val="10"/>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501"/>
    <w:rsid w:val="0002473C"/>
    <w:rsid w:val="0004354E"/>
    <w:rsid w:val="00051DBF"/>
    <w:rsid w:val="00061A47"/>
    <w:rsid w:val="00065FE8"/>
    <w:rsid w:val="00077AAF"/>
    <w:rsid w:val="000B2F69"/>
    <w:rsid w:val="000B4291"/>
    <w:rsid w:val="000D089C"/>
    <w:rsid w:val="000E7862"/>
    <w:rsid w:val="001A1EBE"/>
    <w:rsid w:val="001C6A76"/>
    <w:rsid w:val="001D5049"/>
    <w:rsid w:val="001F4157"/>
    <w:rsid w:val="00227CD3"/>
    <w:rsid w:val="00232DE4"/>
    <w:rsid w:val="002814AC"/>
    <w:rsid w:val="002A01A3"/>
    <w:rsid w:val="002B23BD"/>
    <w:rsid w:val="002C6F12"/>
    <w:rsid w:val="00332711"/>
    <w:rsid w:val="003357D8"/>
    <w:rsid w:val="00340370"/>
    <w:rsid w:val="00362E53"/>
    <w:rsid w:val="003B35A9"/>
    <w:rsid w:val="00426962"/>
    <w:rsid w:val="004338FD"/>
    <w:rsid w:val="00440BAE"/>
    <w:rsid w:val="0045369C"/>
    <w:rsid w:val="004542F0"/>
    <w:rsid w:val="00457A40"/>
    <w:rsid w:val="004657CA"/>
    <w:rsid w:val="004A64C2"/>
    <w:rsid w:val="00523DB3"/>
    <w:rsid w:val="0055120B"/>
    <w:rsid w:val="00576670"/>
    <w:rsid w:val="005A5657"/>
    <w:rsid w:val="005D14C7"/>
    <w:rsid w:val="005D605B"/>
    <w:rsid w:val="00605E9B"/>
    <w:rsid w:val="006421D6"/>
    <w:rsid w:val="0064675D"/>
    <w:rsid w:val="006B0B72"/>
    <w:rsid w:val="006C4CB8"/>
    <w:rsid w:val="006C51FC"/>
    <w:rsid w:val="006D06FC"/>
    <w:rsid w:val="00701F55"/>
    <w:rsid w:val="007064AE"/>
    <w:rsid w:val="00710E35"/>
    <w:rsid w:val="007218FC"/>
    <w:rsid w:val="007365D7"/>
    <w:rsid w:val="00763C4A"/>
    <w:rsid w:val="007C0400"/>
    <w:rsid w:val="007E478F"/>
    <w:rsid w:val="008007E1"/>
    <w:rsid w:val="008108B2"/>
    <w:rsid w:val="00810C2C"/>
    <w:rsid w:val="0082164E"/>
    <w:rsid w:val="008353D9"/>
    <w:rsid w:val="0084158D"/>
    <w:rsid w:val="0089068D"/>
    <w:rsid w:val="008C1988"/>
    <w:rsid w:val="008E6DB2"/>
    <w:rsid w:val="0090550F"/>
    <w:rsid w:val="00926450"/>
    <w:rsid w:val="0095176E"/>
    <w:rsid w:val="00961B5C"/>
    <w:rsid w:val="0098018C"/>
    <w:rsid w:val="00981C6C"/>
    <w:rsid w:val="00984967"/>
    <w:rsid w:val="00993B57"/>
    <w:rsid w:val="009E3985"/>
    <w:rsid w:val="00A102FE"/>
    <w:rsid w:val="00A20AD8"/>
    <w:rsid w:val="00A270D5"/>
    <w:rsid w:val="00AC2194"/>
    <w:rsid w:val="00AF4DC9"/>
    <w:rsid w:val="00B055BF"/>
    <w:rsid w:val="00B10552"/>
    <w:rsid w:val="00B27E71"/>
    <w:rsid w:val="00B33074"/>
    <w:rsid w:val="00B75EFE"/>
    <w:rsid w:val="00B83601"/>
    <w:rsid w:val="00BB3783"/>
    <w:rsid w:val="00BC0F4B"/>
    <w:rsid w:val="00BE2E3D"/>
    <w:rsid w:val="00C07A59"/>
    <w:rsid w:val="00C11D43"/>
    <w:rsid w:val="00C13479"/>
    <w:rsid w:val="00C36D4F"/>
    <w:rsid w:val="00C47CEB"/>
    <w:rsid w:val="00C65E7A"/>
    <w:rsid w:val="00C7074D"/>
    <w:rsid w:val="00CB6A06"/>
    <w:rsid w:val="00CB74FF"/>
    <w:rsid w:val="00CB7EF2"/>
    <w:rsid w:val="00CF16D4"/>
    <w:rsid w:val="00D03F62"/>
    <w:rsid w:val="00D04C98"/>
    <w:rsid w:val="00D17AA0"/>
    <w:rsid w:val="00D23F73"/>
    <w:rsid w:val="00D3199B"/>
    <w:rsid w:val="00D4359A"/>
    <w:rsid w:val="00D56800"/>
    <w:rsid w:val="00D71832"/>
    <w:rsid w:val="00DA4501"/>
    <w:rsid w:val="00DC7BF3"/>
    <w:rsid w:val="00DD7F5B"/>
    <w:rsid w:val="00E104BE"/>
    <w:rsid w:val="00E23180"/>
    <w:rsid w:val="00E35990"/>
    <w:rsid w:val="00E477ED"/>
    <w:rsid w:val="00E6779C"/>
    <w:rsid w:val="00E71DFF"/>
    <w:rsid w:val="00E805A0"/>
    <w:rsid w:val="00EC27F3"/>
    <w:rsid w:val="00EE692D"/>
    <w:rsid w:val="00EF1E93"/>
    <w:rsid w:val="00EF3258"/>
    <w:rsid w:val="00EF3A0E"/>
    <w:rsid w:val="00F31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D8BE9"/>
  <w15:docId w15:val="{4951967D-1B67-42F5-AE1A-1F13B3600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7218FC"/>
    <w:pPr>
      <w:ind w:left="720"/>
      <w:contextualSpacing/>
    </w:pPr>
  </w:style>
  <w:style w:type="character" w:styleId="Hyperlink">
    <w:name w:val="Hyperlink"/>
    <w:basedOn w:val="DefaultParagraphFont"/>
    <w:uiPriority w:val="99"/>
    <w:semiHidden/>
    <w:unhideWhenUsed/>
    <w:rsid w:val="00810C2C"/>
    <w:rPr>
      <w:color w:val="0000FF"/>
      <w:u w:val="single"/>
    </w:rPr>
  </w:style>
  <w:style w:type="paragraph" w:customStyle="1" w:styleId="Default">
    <w:name w:val="Default"/>
    <w:rsid w:val="006B0B72"/>
    <w:pPr>
      <w:autoSpaceDE w:val="0"/>
      <w:autoSpaceDN w:val="0"/>
      <w:adjustRightInd w:val="0"/>
      <w:spacing w:line="240" w:lineRule="auto"/>
    </w:pPr>
    <w:rPr>
      <w:rFonts w:ascii="Verdana" w:hAnsi="Verdana" w:cs="Verdana"/>
      <w:color w:val="000000"/>
      <w:sz w:val="24"/>
      <w:szCs w:val="24"/>
      <w:lang w:val="en-US"/>
    </w:rPr>
  </w:style>
  <w:style w:type="paragraph" w:customStyle="1" w:styleId="CM48">
    <w:name w:val="CM48"/>
    <w:basedOn w:val="Default"/>
    <w:next w:val="Default"/>
    <w:uiPriority w:val="99"/>
    <w:rsid w:val="006B0B72"/>
    <w:pPr>
      <w:spacing w:line="288" w:lineRule="atLeast"/>
    </w:pPr>
    <w:rPr>
      <w:rFonts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gif"/><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E1A74F-5162-4C0F-89E8-321E5A0D6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929</Words>
  <Characters>5298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Wayne RESA</Company>
  <LinksUpToDate>false</LinksUpToDate>
  <CharactersWithSpaces>6215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Molnarv</dc:creator>
  <cp:lastModifiedBy>Vickie Molnar</cp:lastModifiedBy>
  <cp:revision>2</cp:revision>
  <dcterms:created xsi:type="dcterms:W3CDTF">2019-12-11T14:57:00Z</dcterms:created>
  <dcterms:modified xsi:type="dcterms:W3CDTF">2019-12-11T14:57:00Z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1970221055</vt:i4>
  </property>
</Properties>
</file>