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0E7862">
        <w:trPr>
          <w:trHeight w:val="11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1/4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1/5</w:t>
            </w:r>
          </w:p>
          <w:p w:rsidR="00D3199B" w:rsidRDefault="00D3199B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8108B2" w:rsidRDefault="008007E1" w:rsidP="00D3199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1/6</w:t>
            </w:r>
          </w:p>
          <w:p w:rsidR="00D3199B" w:rsidRDefault="00D3199B" w:rsidP="00D3199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Field Trip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1/8</w:t>
            </w:r>
          </w:p>
          <w:p w:rsidR="00D3199B" w:rsidRDefault="00D3199B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04354E" w:rsidRDefault="00D3199B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PSAT 1</w:t>
            </w:r>
            <w:r w:rsidRPr="00D3199B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- 4</w:t>
            </w:r>
            <w:r w:rsidRPr="00D3199B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hour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EF1E93" w:rsidRDefault="00D3199B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7064AE" w:rsidRDefault="00D3199B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Field Trip to the Toledo Walleyes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EF3A0E" w:rsidRDefault="00D3199B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 on Articles of Confederation and Constitutional Convention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EF1E93" w:rsidRDefault="00D3199B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Return all papers and review 1</w:t>
            </w:r>
            <w:r w:rsidRPr="00D3199B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quarter grades.</w:t>
            </w:r>
          </w:p>
        </w:tc>
      </w:tr>
      <w:tr w:rsidR="00DD7F5B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4CD4D91" wp14:editId="1325893F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8C1988" w:rsidRDefault="00DD7F5B" w:rsidP="00DD7F5B">
            <w:pPr>
              <w:rPr>
                <w:color w:val="9900FF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</w:t>
            </w:r>
            <w:r w:rsidR="008108B2">
              <w:rPr>
                <w:color w:val="9900FF"/>
              </w:rPr>
              <w:t>comprehension</w:t>
            </w:r>
            <w:r>
              <w:rPr>
                <w:color w:val="9900FF"/>
              </w:rPr>
              <w:t xml:space="preserve"> of </w:t>
            </w:r>
            <w:r w:rsidR="00CF16D4">
              <w:rPr>
                <w:color w:val="1F497D" w:themeColor="text2"/>
              </w:rPr>
              <w:t>what the Articles of Confederation state</w:t>
            </w:r>
            <w:r w:rsidR="00D3199B">
              <w:rPr>
                <w:color w:val="1F497D" w:themeColor="text2"/>
              </w:rPr>
              <w:t xml:space="preserve"> and the Constructional Convention</w:t>
            </w:r>
            <w:r>
              <w:rPr>
                <w:color w:val="C0504D" w:themeColor="accent2"/>
              </w:rPr>
              <w:t xml:space="preserve"> </w:t>
            </w:r>
            <w:r w:rsidR="00CF16D4">
              <w:rPr>
                <w:color w:val="C0504D" w:themeColor="accent2"/>
              </w:rPr>
              <w:t xml:space="preserve">by </w:t>
            </w:r>
            <w:r w:rsidR="00D3199B">
              <w:rPr>
                <w:color w:val="C0504D" w:themeColor="accent2"/>
              </w:rPr>
              <w:t>Completing and open book quiz.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</w:p>
        </w:tc>
      </w:tr>
      <w:tr w:rsidR="0045369C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58D35E4B" wp14:editId="3FD55117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D4" w:rsidRDefault="00CF16D4" w:rsidP="004536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pPr>
              <w:rPr>
                <w:color w:val="000000" w:themeColor="text1"/>
              </w:rPr>
            </w:pPr>
            <w:r>
              <w:t xml:space="preserve">Students will orally </w:t>
            </w:r>
            <w:r w:rsidR="00D3199B">
              <w:t>Review</w:t>
            </w:r>
            <w:r w:rsidR="000E7862">
              <w:t xml:space="preserve"> </w:t>
            </w:r>
            <w:r w:rsidR="000E7862">
              <w:rPr>
                <w:color w:val="1F497D" w:themeColor="text2"/>
              </w:rPr>
              <w:t>what the Articles of Confederation state</w:t>
            </w:r>
            <w:r w:rsidR="00D3199B">
              <w:rPr>
                <w:color w:val="1F497D" w:themeColor="text2"/>
              </w:rPr>
              <w:t xml:space="preserve"> and what was debated at the </w:t>
            </w:r>
            <w:r w:rsidR="00D3199B">
              <w:rPr>
                <w:color w:val="1F497D" w:themeColor="text2"/>
              </w:rPr>
              <w:lastRenderedPageBreak/>
              <w:t>Constructional convention</w:t>
            </w:r>
            <w:r w:rsidR="000E7862">
              <w:rPr>
                <w:color w:val="1F497D" w:themeColor="text2"/>
              </w:rPr>
              <w:t xml:space="preserve"> </w:t>
            </w:r>
            <w:r w:rsidR="000E7862">
              <w:rPr>
                <w:color w:val="000000" w:themeColor="text1"/>
              </w:rPr>
              <w:t xml:space="preserve">using a sentence </w:t>
            </w:r>
            <w:r w:rsidR="00D3199B">
              <w:rPr>
                <w:color w:val="000000" w:themeColor="text1"/>
              </w:rPr>
              <w:t>stem</w:t>
            </w:r>
            <w:r w:rsidR="000E7862">
              <w:rPr>
                <w:color w:val="000000" w:themeColor="text1"/>
              </w:rPr>
              <w:t>:</w:t>
            </w:r>
          </w:p>
          <w:p w:rsidR="000E7862" w:rsidRDefault="000E7862" w:rsidP="0045369C">
            <w:pPr>
              <w:rPr>
                <w:color w:val="000000" w:themeColor="text1"/>
              </w:rPr>
            </w:pPr>
          </w:p>
          <w:p w:rsidR="000E7862" w:rsidRDefault="00D3199B" w:rsidP="00453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Articles of Confederation have a ____ government because</w:t>
            </w:r>
            <w:r w:rsidR="000E7862">
              <w:rPr>
                <w:color w:val="000000" w:themeColor="text1"/>
              </w:rPr>
              <w:t>…</w:t>
            </w:r>
          </w:p>
          <w:p w:rsidR="00D3199B" w:rsidRDefault="00D3199B" w:rsidP="0045369C">
            <w:pPr>
              <w:rPr>
                <w:color w:val="000000" w:themeColor="text1"/>
              </w:rPr>
            </w:pPr>
          </w:p>
          <w:p w:rsidR="00D3199B" w:rsidRDefault="00D3199B" w:rsidP="00453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issues it caused were…</w:t>
            </w:r>
          </w:p>
          <w:p w:rsidR="00D3199B" w:rsidRDefault="00D3199B" w:rsidP="0045369C">
            <w:pPr>
              <w:rPr>
                <w:color w:val="000000" w:themeColor="text1"/>
              </w:rPr>
            </w:pPr>
          </w:p>
          <w:p w:rsidR="00D3199B" w:rsidRPr="000E7862" w:rsidRDefault="00D3199B" w:rsidP="00453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issue debated at the constructional convention was…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Pr="000E7862" w:rsidRDefault="0045369C" w:rsidP="0045369C">
            <w:pPr>
              <w:rPr>
                <w:color w:val="000000" w:themeColor="text1"/>
              </w:rPr>
            </w:pPr>
          </w:p>
        </w:tc>
      </w:tr>
      <w:tr w:rsidR="00EF1E93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Vocabulary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0E78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2F31146" wp14:editId="21EA9A7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0E7862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EF1E93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33F675" wp14:editId="2482C7B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D3199B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7E478F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Default="007E478F" w:rsidP="007E478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D56800" w:rsidRDefault="007E478F" w:rsidP="007E478F">
            <w:pPr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7E478F" w:rsidRDefault="007E478F" w:rsidP="007E478F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7E478F" w:rsidRDefault="007E478F" w:rsidP="007E478F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8 – U3.3.1 Explain the reasons for the adoption and subsequent failure of the Articles of</w:t>
            </w:r>
          </w:p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Confederation (e.g., why its drafters created a weak central government, challenges the nation</w:t>
            </w:r>
          </w:p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faced under the Articles, Shays’ Rebellion, disputes over western lands). (C2)</w:t>
            </w:r>
          </w:p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8 – U3.3.2 Identify economic and political questions facing the nation during the period of the Articles of</w:t>
            </w:r>
          </w:p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Confederation and the opening of the Constitutional Convention. (E1.4)</w:t>
            </w:r>
          </w:p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8 – U3.3.3 Describe the major issues debated at the Constitutional Convention including the distribution</w:t>
            </w:r>
          </w:p>
          <w:p w:rsidR="00D3199B" w:rsidRPr="00D3199B" w:rsidRDefault="00D3199B" w:rsidP="00D3199B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18"/>
                <w:szCs w:val="18"/>
                <w:lang w:val="en-US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of political power, conduct of foreign affairs, rights of individuals, rights of states, election of the</w:t>
            </w:r>
          </w:p>
          <w:p w:rsidR="007E478F" w:rsidRPr="00D3199B" w:rsidRDefault="00D3199B" w:rsidP="00D3199B">
            <w:pPr>
              <w:rPr>
                <w:sz w:val="18"/>
                <w:szCs w:val="18"/>
              </w:rPr>
            </w:pPr>
            <w:r w:rsidRPr="00D3199B">
              <w:rPr>
                <w:rFonts w:ascii="GillSansStd" w:hAnsi="GillSansStd" w:cs="GillSansStd"/>
                <w:sz w:val="18"/>
                <w:szCs w:val="18"/>
                <w:lang w:val="en-US"/>
              </w:rPr>
              <w:t>executive, and slavery as a regional and federal issue.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D56800" w:rsidRDefault="007E478F" w:rsidP="000E7862">
            <w:pPr>
              <w:rPr>
                <w:sz w:val="18"/>
                <w:szCs w:val="20"/>
              </w:rPr>
            </w:pP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0E7862"/>
    <w:rsid w:val="001A1EBE"/>
    <w:rsid w:val="001C6A76"/>
    <w:rsid w:val="001D5049"/>
    <w:rsid w:val="001F4157"/>
    <w:rsid w:val="00232DE4"/>
    <w:rsid w:val="002814AC"/>
    <w:rsid w:val="002A01A3"/>
    <w:rsid w:val="002B23BD"/>
    <w:rsid w:val="002C6F12"/>
    <w:rsid w:val="003357D8"/>
    <w:rsid w:val="00340370"/>
    <w:rsid w:val="00362E53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75EFE"/>
    <w:rsid w:val="00B83601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CF16D4"/>
    <w:rsid w:val="00D03F62"/>
    <w:rsid w:val="00D04C98"/>
    <w:rsid w:val="00D23F73"/>
    <w:rsid w:val="00D3199B"/>
    <w:rsid w:val="00D4359A"/>
    <w:rsid w:val="00D56800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1989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F39D-8224-493D-92F7-610A7621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2019-10-31T12:17:00Z</dcterms:created>
  <dcterms:modified xsi:type="dcterms:W3CDTF">2019-10-31T12:17:00Z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